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3051" w:rsidRPr="00943051" w:rsidRDefault="00943051" w:rsidP="00943051">
      <w:pPr>
        <w:widowControl/>
        <w:shd w:val="clear" w:color="auto" w:fill="FFFFFF"/>
        <w:spacing w:line="0" w:lineRule="auto"/>
        <w:jc w:val="left"/>
        <w:rPr>
          <w:rFonts w:ascii="ff1" w:eastAsia="宋体" w:hAnsi="ff1" w:cs="宋体" w:hint="eastAsia"/>
          <w:color w:val="000000"/>
          <w:kern w:val="0"/>
          <w:sz w:val="135"/>
          <w:szCs w:val="135"/>
        </w:rPr>
      </w:pPr>
      <w:r w:rsidRPr="00943051">
        <w:rPr>
          <w:rFonts w:ascii="ff1" w:eastAsia="宋体" w:hAnsi="ff1" w:cs="宋体"/>
          <w:color w:val="000000"/>
          <w:kern w:val="0"/>
          <w:sz w:val="135"/>
          <w:szCs w:val="135"/>
        </w:rPr>
        <w:t xml:space="preserve">Heuristics Prediction of Olympic Medals using </w:t>
      </w:r>
    </w:p>
    <w:p w:rsidR="00943051" w:rsidRPr="00943051" w:rsidRDefault="00943051" w:rsidP="00943051">
      <w:pPr>
        <w:widowControl/>
        <w:shd w:val="clear" w:color="auto" w:fill="FFFFFF"/>
        <w:spacing w:line="0" w:lineRule="auto"/>
        <w:jc w:val="left"/>
        <w:rPr>
          <w:rFonts w:ascii="ff1" w:eastAsia="宋体" w:hAnsi="ff1" w:cs="宋体" w:hint="eastAsia"/>
          <w:color w:val="000000"/>
          <w:kern w:val="0"/>
          <w:sz w:val="135"/>
          <w:szCs w:val="135"/>
        </w:rPr>
      </w:pPr>
      <w:r w:rsidRPr="00943051">
        <w:rPr>
          <w:rFonts w:ascii="ff1" w:eastAsia="宋体" w:hAnsi="ff1" w:cs="宋体"/>
          <w:color w:val="000000"/>
          <w:kern w:val="0"/>
          <w:sz w:val="135"/>
          <w:szCs w:val="135"/>
        </w:rPr>
        <w:t>Machine Learning</w:t>
      </w:r>
    </w:p>
    <w:p w:rsidR="00943051" w:rsidRPr="00943051" w:rsidRDefault="00943051" w:rsidP="00943051">
      <w:pPr>
        <w:widowControl/>
        <w:shd w:val="clear" w:color="auto" w:fill="FFFFFF"/>
        <w:spacing w:line="0" w:lineRule="auto"/>
        <w:jc w:val="left"/>
        <w:rPr>
          <w:rFonts w:ascii="ff1" w:eastAsia="宋体" w:hAnsi="ff1" w:cs="宋体" w:hint="eastAsia"/>
          <w:color w:val="000000"/>
          <w:kern w:val="0"/>
          <w:sz w:val="135"/>
          <w:szCs w:val="135"/>
        </w:rPr>
      </w:pPr>
      <w:r w:rsidRPr="00943051">
        <w:rPr>
          <w:rFonts w:ascii="ff1" w:eastAsia="宋体" w:hAnsi="ff1" w:cs="宋体"/>
          <w:color w:val="000000"/>
          <w:kern w:val="0"/>
          <w:sz w:val="135"/>
          <w:szCs w:val="135"/>
        </w:rPr>
        <w:t xml:space="preserve">Heuristics Prediction of Olympic Medals using </w:t>
      </w:r>
    </w:p>
    <w:p w:rsidR="00943051" w:rsidRPr="00943051" w:rsidRDefault="00943051" w:rsidP="00943051">
      <w:pPr>
        <w:widowControl/>
        <w:shd w:val="clear" w:color="auto" w:fill="FFFFFF"/>
        <w:spacing w:line="0" w:lineRule="auto"/>
        <w:jc w:val="left"/>
        <w:rPr>
          <w:rFonts w:ascii="ff1" w:eastAsia="宋体" w:hAnsi="ff1" w:cs="宋体" w:hint="eastAsia"/>
          <w:color w:val="000000"/>
          <w:kern w:val="0"/>
          <w:sz w:val="135"/>
          <w:szCs w:val="135"/>
        </w:rPr>
      </w:pPr>
      <w:r w:rsidRPr="00943051">
        <w:rPr>
          <w:rFonts w:ascii="ff1" w:eastAsia="宋体" w:hAnsi="ff1" w:cs="宋体"/>
          <w:color w:val="000000"/>
          <w:kern w:val="0"/>
          <w:sz w:val="135"/>
          <w:szCs w:val="135"/>
        </w:rPr>
        <w:t>Machine Learning</w:t>
      </w:r>
    </w:p>
    <w:p w:rsidR="008D40AF" w:rsidRPr="009643F7" w:rsidRDefault="008D40AF" w:rsidP="00223B88">
      <w:pPr>
        <w:pStyle w:val="1"/>
        <w:pBdr>
          <w:bottom w:val="single" w:sz="6" w:space="4" w:color="EAECEF"/>
        </w:pBdr>
        <w:shd w:val="clear" w:color="auto" w:fill="FFFFFF"/>
        <w:spacing w:after="240"/>
        <w:jc w:val="center"/>
        <w:rPr>
          <w:rFonts w:ascii="Helvetica" w:hAnsi="Helvetica"/>
          <w:b w:val="0"/>
          <w:bCs w:val="0"/>
          <w:color w:val="24292E"/>
          <w:kern w:val="0"/>
          <w:sz w:val="30"/>
          <w:szCs w:val="30"/>
        </w:rPr>
      </w:pPr>
      <w:r w:rsidRPr="009643F7">
        <w:rPr>
          <w:rFonts w:ascii="Helvetica" w:hAnsi="Helvetica"/>
          <w:b w:val="0"/>
          <w:bCs w:val="0"/>
          <w:color w:val="24292E"/>
          <w:kern w:val="0"/>
          <w:sz w:val="30"/>
          <w:szCs w:val="30"/>
        </w:rPr>
        <w:t>Analysis and Prediction of Olympic Games</w:t>
      </w:r>
    </w:p>
    <w:p w:rsidR="00943051" w:rsidRPr="008F438E" w:rsidRDefault="00223B88" w:rsidP="00943051">
      <w:pPr>
        <w:pStyle w:val="1"/>
        <w:pBdr>
          <w:bottom w:val="single" w:sz="6" w:space="4" w:color="EAECEF"/>
        </w:pBdr>
        <w:shd w:val="clear" w:color="auto" w:fill="FFFFFF"/>
        <w:spacing w:after="240"/>
        <w:rPr>
          <w:rFonts w:ascii="Helvetica" w:hAnsi="Helvetica"/>
          <w:b w:val="0"/>
          <w:bCs w:val="0"/>
          <w:color w:val="24292E"/>
          <w:kern w:val="0"/>
          <w:sz w:val="24"/>
          <w:szCs w:val="24"/>
        </w:rPr>
      </w:pPr>
      <w:r>
        <w:rPr>
          <w:rFonts w:ascii="Helvetica" w:hAnsi="Helvetica"/>
          <w:b w:val="0"/>
          <w:bCs w:val="0"/>
          <w:color w:val="24292E"/>
          <w:kern w:val="0"/>
          <w:sz w:val="24"/>
          <w:szCs w:val="24"/>
        </w:rPr>
        <w:t>1.</w:t>
      </w:r>
      <w:r w:rsidR="008D40AF" w:rsidRPr="008F438E">
        <w:rPr>
          <w:rFonts w:ascii="Helvetica" w:hAnsi="Helvetica"/>
          <w:b w:val="0"/>
          <w:bCs w:val="0"/>
          <w:color w:val="24292E"/>
          <w:kern w:val="0"/>
          <w:sz w:val="24"/>
          <w:szCs w:val="24"/>
        </w:rPr>
        <w:t>A</w:t>
      </w:r>
      <w:bookmarkStart w:id="0" w:name="_GoBack"/>
      <w:bookmarkEnd w:id="0"/>
      <w:r w:rsidR="00943051" w:rsidRPr="008F438E">
        <w:rPr>
          <w:rFonts w:ascii="Helvetica" w:hAnsi="Helvetica"/>
          <w:b w:val="0"/>
          <w:bCs w:val="0"/>
          <w:color w:val="24292E"/>
          <w:kern w:val="0"/>
          <w:sz w:val="24"/>
          <w:szCs w:val="24"/>
        </w:rPr>
        <w:t xml:space="preserve">bstract </w:t>
      </w:r>
    </w:p>
    <w:p w:rsidR="008D40AF" w:rsidRPr="008F438E" w:rsidRDefault="008D40AF" w:rsidP="008D40AF">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Objective</w:t>
      </w:r>
    </w:p>
    <w:p w:rsidR="008D40AF" w:rsidRPr="008F438E" w:rsidRDefault="008D40AF"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 xml:space="preserve">According to the data of previous Olympic Games, including the sex, height, weight, nationality of competitors, competition items and medals, our task is to </w:t>
      </w:r>
      <w:proofErr w:type="spellStart"/>
      <w:r w:rsidRPr="008F438E">
        <w:rPr>
          <w:rFonts w:ascii="Helvetica" w:hAnsi="Helvetica"/>
          <w:b w:val="0"/>
          <w:bCs w:val="0"/>
          <w:color w:val="24292E"/>
          <w:kern w:val="0"/>
          <w:sz w:val="24"/>
          <w:szCs w:val="24"/>
        </w:rPr>
        <w:t>analyse</w:t>
      </w:r>
      <w:proofErr w:type="spellEnd"/>
      <w:r w:rsidRPr="008F438E">
        <w:rPr>
          <w:rFonts w:ascii="Helvetica" w:hAnsi="Helvetica"/>
          <w:b w:val="0"/>
          <w:bCs w:val="0"/>
          <w:color w:val="24292E"/>
          <w:kern w:val="0"/>
          <w:sz w:val="24"/>
          <w:szCs w:val="24"/>
        </w:rPr>
        <w:t xml:space="preserve"> and predict the number of gold medals of each country in the Tokyo Olympic Games in 2020 based on the given data.</w:t>
      </w:r>
    </w:p>
    <w:p w:rsidR="008D40AF" w:rsidRPr="008F438E" w:rsidRDefault="008D40AF"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Motivation</w:t>
      </w:r>
    </w:p>
    <w:p w:rsidR="008D40AF" w:rsidRPr="008F438E" w:rsidRDefault="008D40AF"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The Olympic Games are the world's sports events, and new records are broken every year. Researching the data of past years can show the changes of each Olympic Games and do the summary statistics of previous years. It is useful for countries and spectators who like to watch games to predict the future outcomes. More spectators are more willing to buy tickets to support competitions that their national teams can win.</w:t>
      </w:r>
    </w:p>
    <w:p w:rsidR="008D40AF" w:rsidRPr="008F438E" w:rsidRDefault="008F438E" w:rsidP="00943051">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hint="eastAsia"/>
          <w:b w:val="0"/>
          <w:bCs w:val="0"/>
          <w:color w:val="24292E"/>
          <w:kern w:val="0"/>
          <w:sz w:val="24"/>
          <w:szCs w:val="24"/>
        </w:rPr>
        <w:t>2</w:t>
      </w:r>
      <w:r w:rsidRPr="008F438E">
        <w:rPr>
          <w:rFonts w:ascii="Helvetica" w:hAnsi="Helvetica"/>
          <w:b w:val="0"/>
          <w:bCs w:val="0"/>
          <w:color w:val="24292E"/>
          <w:kern w:val="0"/>
          <w:sz w:val="24"/>
          <w:szCs w:val="24"/>
        </w:rPr>
        <w:t>.</w:t>
      </w:r>
      <w:r w:rsidR="00223B88" w:rsidRPr="00223B88">
        <w:t xml:space="preserve"> </w:t>
      </w:r>
      <w:r w:rsidR="00223B88" w:rsidRPr="00223B88">
        <w:rPr>
          <w:rFonts w:ascii="Helvetica" w:hAnsi="Helvetica"/>
          <w:b w:val="0"/>
          <w:bCs w:val="0"/>
          <w:color w:val="24292E"/>
          <w:kern w:val="0"/>
          <w:sz w:val="24"/>
          <w:szCs w:val="24"/>
        </w:rPr>
        <w:t>Literature reviews</w:t>
      </w:r>
    </w:p>
    <w:p w:rsidR="00D37A34" w:rsidRDefault="008F438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 xml:space="preserve">There are number of </w:t>
      </w:r>
      <w:proofErr w:type="gramStart"/>
      <w:r w:rsidRPr="008F438E">
        <w:rPr>
          <w:rFonts w:ascii="Helvetica" w:hAnsi="Helvetica"/>
          <w:b w:val="0"/>
          <w:bCs w:val="0"/>
          <w:color w:val="24292E"/>
          <w:kern w:val="0"/>
          <w:sz w:val="24"/>
          <w:szCs w:val="24"/>
        </w:rPr>
        <w:t>research</w:t>
      </w:r>
      <w:proofErr w:type="gramEnd"/>
      <w:r w:rsidRPr="008F438E">
        <w:rPr>
          <w:rFonts w:ascii="Helvetica" w:hAnsi="Helvetica"/>
          <w:b w:val="0"/>
          <w:bCs w:val="0"/>
          <w:color w:val="24292E"/>
          <w:kern w:val="0"/>
          <w:sz w:val="24"/>
          <w:szCs w:val="24"/>
        </w:rPr>
        <w:t xml:space="preserve"> done related to Olympic Game and other Olympic movements. Those researches can be divided into two categories as macro level studies and micro level studies. Mainly the literature review was divided into two divisions as sport performance and Olympic performance. Under the category of sport performance, articles relating to individual sport performance were reviewed and under the category of Olympic performance articles related to Olympic successes were associated. Under the Olympic successes, there were mainly two sub categories as Olympic in 2000 and other Olympic Games. Related to the sport </w:t>
      </w:r>
      <w:proofErr w:type="gramStart"/>
      <w:r w:rsidRPr="008F438E">
        <w:rPr>
          <w:rFonts w:ascii="Helvetica" w:hAnsi="Helvetica"/>
          <w:b w:val="0"/>
          <w:bCs w:val="0"/>
          <w:color w:val="24292E"/>
          <w:kern w:val="0"/>
          <w:sz w:val="24"/>
          <w:szCs w:val="24"/>
        </w:rPr>
        <w:t>performance</w:t>
      </w:r>
      <w:proofErr w:type="gramEnd"/>
      <w:r w:rsidRPr="008F438E">
        <w:rPr>
          <w:rFonts w:ascii="Helvetica" w:hAnsi="Helvetica"/>
          <w:b w:val="0"/>
          <w:bCs w:val="0"/>
          <w:color w:val="24292E"/>
          <w:kern w:val="0"/>
          <w:sz w:val="24"/>
          <w:szCs w:val="24"/>
        </w:rPr>
        <w:t xml:space="preserve"> which is under the first category, 41 of previous studies done by scholars in different point of views, using different methodologies in different years to understand the factors affecting individual sport performance were also used. In the category of Olympic performance itself, 14 articles on 2000 Olympic Games were reviewed. Hence, five number of variables emerging from previous studies were used in W International Journal of Scientific and Research Publications, Those commonly emerged variables are country midyear population, GNP per capita in a particular country in the Olympic year, Social Development of the particular country (HDI), the political system of the particular country, and finally being hosting the Olympic Game. Accordingly, 05, number of studies done related to 2000 Olympic Game and Some of those important </w:t>
      </w:r>
      <w:r w:rsidRPr="008F438E">
        <w:rPr>
          <w:rFonts w:ascii="Helvetica" w:hAnsi="Helvetica"/>
          <w:b w:val="0"/>
          <w:bCs w:val="0"/>
          <w:color w:val="24292E"/>
          <w:kern w:val="0"/>
          <w:sz w:val="24"/>
          <w:szCs w:val="24"/>
        </w:rPr>
        <w:lastRenderedPageBreak/>
        <w:t xml:space="preserve">studies are as follows; The first study to analyze the factors influencing on the success at the Olympic Games appeared after the 1952 Olympic Games in Helsinki. According to </w:t>
      </w:r>
      <w:proofErr w:type="spellStart"/>
      <w:r w:rsidRPr="008F438E">
        <w:rPr>
          <w:rFonts w:ascii="Helvetica" w:hAnsi="Helvetica"/>
          <w:b w:val="0"/>
          <w:bCs w:val="0"/>
          <w:color w:val="24292E"/>
          <w:kern w:val="0"/>
          <w:sz w:val="24"/>
          <w:szCs w:val="24"/>
        </w:rPr>
        <w:t>Rathke</w:t>
      </w:r>
      <w:proofErr w:type="spellEnd"/>
      <w:r w:rsidRPr="008F438E">
        <w:rPr>
          <w:rFonts w:ascii="Helvetica" w:hAnsi="Helvetica"/>
          <w:b w:val="0"/>
          <w:bCs w:val="0"/>
          <w:color w:val="24292E"/>
          <w:kern w:val="0"/>
          <w:sz w:val="24"/>
          <w:szCs w:val="24"/>
        </w:rPr>
        <w:t xml:space="preserve"> and </w:t>
      </w:r>
      <w:proofErr w:type="spellStart"/>
      <w:r w:rsidRPr="008F438E">
        <w:rPr>
          <w:rFonts w:ascii="Helvetica" w:hAnsi="Helvetica"/>
          <w:b w:val="0"/>
          <w:bCs w:val="0"/>
          <w:color w:val="24292E"/>
          <w:kern w:val="0"/>
          <w:sz w:val="24"/>
          <w:szCs w:val="24"/>
        </w:rPr>
        <w:t>Woitek</w:t>
      </w:r>
      <w:proofErr w:type="spellEnd"/>
      <w:r w:rsidRPr="008F438E">
        <w:rPr>
          <w:rFonts w:ascii="Helvetica" w:hAnsi="Helvetica"/>
          <w:b w:val="0"/>
          <w:bCs w:val="0"/>
          <w:color w:val="24292E"/>
          <w:kern w:val="0"/>
          <w:sz w:val="24"/>
          <w:szCs w:val="24"/>
        </w:rPr>
        <w:t xml:space="preserve"> (2007) </w:t>
      </w:r>
      <w:proofErr w:type="spellStart"/>
      <w:r w:rsidRPr="008F438E">
        <w:rPr>
          <w:rFonts w:ascii="Helvetica" w:hAnsi="Helvetica"/>
          <w:b w:val="0"/>
          <w:bCs w:val="0"/>
          <w:color w:val="24292E"/>
          <w:kern w:val="0"/>
          <w:sz w:val="24"/>
          <w:szCs w:val="24"/>
        </w:rPr>
        <w:t>Jokl</w:t>
      </w:r>
      <w:proofErr w:type="spellEnd"/>
      <w:r w:rsidRPr="008F438E">
        <w:rPr>
          <w:rFonts w:ascii="Helvetica" w:hAnsi="Helvetica"/>
          <w:b w:val="0"/>
          <w:bCs w:val="0"/>
          <w:color w:val="24292E"/>
          <w:kern w:val="0"/>
          <w:sz w:val="24"/>
          <w:szCs w:val="24"/>
        </w:rPr>
        <w:t xml:space="preserve"> and co-authors (1956) in the study sport in the cultural patterns of the world: A study of the Olympic Games in 1952 at Helsinki were the first to use gross Domestic Product index (GDP) or GDP per capita as a potential predictor of Olympic success. Using G</w:t>
      </w:r>
      <w:r w:rsidR="00D37A34">
        <w:rPr>
          <w:rFonts w:ascii="Helvetica" w:hAnsi="Helvetica" w:hint="eastAsia"/>
          <w:b w:val="0"/>
          <w:bCs w:val="0"/>
          <w:color w:val="24292E"/>
          <w:kern w:val="0"/>
          <w:sz w:val="24"/>
          <w:szCs w:val="24"/>
        </w:rPr>
        <w:t>D</w:t>
      </w:r>
      <w:r w:rsidRPr="008F438E">
        <w:rPr>
          <w:rFonts w:ascii="Helvetica" w:hAnsi="Helvetica"/>
          <w:b w:val="0"/>
          <w:bCs w:val="0"/>
          <w:color w:val="24292E"/>
          <w:kern w:val="0"/>
          <w:sz w:val="24"/>
          <w:szCs w:val="24"/>
        </w:rPr>
        <w:t>P is more justifiable since it can indicate the country’s economic development and assumptions can be made about the resources for enabling athletes to be committed to sports preparation, building and maintaining training facilities, developing advanced educational system for coaches, supporting scientific research and consequently developing cutting edge training methods.</w:t>
      </w:r>
    </w:p>
    <w:p w:rsidR="008F438E" w:rsidRPr="008F438E" w:rsidRDefault="00D37A34"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D37A34">
        <w:rPr>
          <w:rFonts w:ascii="Helvetica" w:hAnsi="Helvetica"/>
          <w:b w:val="0"/>
          <w:bCs w:val="0"/>
          <w:color w:val="24292E"/>
          <w:kern w:val="0"/>
          <w:sz w:val="24"/>
          <w:szCs w:val="24"/>
        </w:rPr>
        <w:t>I have studied the changes of the age of men and women and the number of participants in the Olympic Games, which may have more influence factors on the future Olympic Games. Using time series to predict the number of gold medals in the Tokyo Olympic Games in 2020 is conducive to promoting the development of national sports.</w:t>
      </w:r>
      <w:r w:rsidR="008F438E" w:rsidRPr="008F438E">
        <w:rPr>
          <w:rFonts w:ascii="Helvetica" w:hAnsi="Helvetica"/>
          <w:b w:val="0"/>
          <w:bCs w:val="0"/>
          <w:color w:val="24292E"/>
          <w:kern w:val="0"/>
          <w:sz w:val="24"/>
          <w:szCs w:val="24"/>
        </w:rPr>
        <w:t xml:space="preserve"> </w:t>
      </w:r>
    </w:p>
    <w:p w:rsidR="00DA65E7" w:rsidRPr="008F438E" w:rsidRDefault="00943051"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hint="eastAsia"/>
          <w:b w:val="0"/>
          <w:bCs w:val="0"/>
          <w:color w:val="24292E"/>
          <w:kern w:val="0"/>
          <w:sz w:val="24"/>
          <w:szCs w:val="24"/>
        </w:rPr>
        <w:t>3</w:t>
      </w:r>
      <w:r w:rsidRPr="008F438E">
        <w:rPr>
          <w:rFonts w:ascii="Helvetica" w:hAnsi="Helvetica"/>
          <w:b w:val="0"/>
          <w:bCs w:val="0"/>
          <w:color w:val="24292E"/>
          <w:kern w:val="0"/>
          <w:sz w:val="24"/>
          <w:szCs w:val="24"/>
        </w:rPr>
        <w:t xml:space="preserve">. </w:t>
      </w:r>
      <w:r w:rsidR="00DA65E7" w:rsidRPr="008F438E">
        <w:rPr>
          <w:rFonts w:ascii="Helvetica" w:hAnsi="Helvetica"/>
          <w:b w:val="0"/>
          <w:bCs w:val="0"/>
          <w:color w:val="24292E"/>
          <w:kern w:val="0"/>
          <w:sz w:val="24"/>
          <w:szCs w:val="24"/>
        </w:rPr>
        <w:t>Detail of your approach</w:t>
      </w:r>
    </w:p>
    <w:p w:rsidR="00DA65E7" w:rsidRPr="00223B88" w:rsidRDefault="00DA65E7"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DA65E7">
        <w:rPr>
          <w:rFonts w:ascii="Helvetica" w:hAnsi="Helvetica"/>
          <w:b w:val="0"/>
          <w:bCs w:val="0"/>
          <w:color w:val="24292E"/>
          <w:kern w:val="0"/>
          <w:sz w:val="24"/>
          <w:szCs w:val="24"/>
        </w:rPr>
        <w:t>I use the results before 2012 as variables to predict the known results in 2016, using the 2016 Olympic gold medal table as a prediction hypothesis, and finally predicting 2020 plus 2016 as variables.</w:t>
      </w:r>
    </w:p>
    <w:p w:rsidR="00943051" w:rsidRPr="008F438E" w:rsidRDefault="00943051"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 xml:space="preserve">The Autoregressive Moving Average (ARMA) method models the next step in the sequence as a linear function of the observations and </w:t>
      </w:r>
      <w:proofErr w:type="spellStart"/>
      <w:r w:rsidRPr="008F438E">
        <w:rPr>
          <w:rFonts w:ascii="Helvetica" w:hAnsi="Helvetica"/>
          <w:b w:val="0"/>
          <w:bCs w:val="0"/>
          <w:color w:val="24292E"/>
          <w:kern w:val="0"/>
          <w:sz w:val="24"/>
          <w:szCs w:val="24"/>
        </w:rPr>
        <w:t>resiudal</w:t>
      </w:r>
      <w:proofErr w:type="spellEnd"/>
      <w:r w:rsidRPr="008F438E">
        <w:rPr>
          <w:rFonts w:ascii="Helvetica" w:hAnsi="Helvetica"/>
          <w:b w:val="0"/>
          <w:bCs w:val="0"/>
          <w:color w:val="24292E"/>
          <w:kern w:val="0"/>
          <w:sz w:val="24"/>
          <w:szCs w:val="24"/>
        </w:rPr>
        <w:t xml:space="preserve"> errors at prior time </w:t>
      </w:r>
      <w:proofErr w:type="spellStart"/>
      <w:proofErr w:type="gramStart"/>
      <w:r w:rsidRPr="008F438E">
        <w:rPr>
          <w:rFonts w:ascii="Helvetica" w:hAnsi="Helvetica"/>
          <w:b w:val="0"/>
          <w:bCs w:val="0"/>
          <w:color w:val="24292E"/>
          <w:kern w:val="0"/>
          <w:sz w:val="24"/>
          <w:szCs w:val="24"/>
        </w:rPr>
        <w:t>steps.It</w:t>
      </w:r>
      <w:proofErr w:type="spellEnd"/>
      <w:proofErr w:type="gramEnd"/>
      <w:r w:rsidRPr="008F438E">
        <w:rPr>
          <w:rFonts w:ascii="Helvetica" w:hAnsi="Helvetica"/>
          <w:b w:val="0"/>
          <w:bCs w:val="0"/>
          <w:color w:val="24292E"/>
          <w:kern w:val="0"/>
          <w:sz w:val="24"/>
          <w:szCs w:val="24"/>
        </w:rPr>
        <w:t xml:space="preserve"> combines both Autoregression (AR) and Moving Average (MA) models.</w:t>
      </w:r>
    </w:p>
    <w:p w:rsidR="00943051" w:rsidRPr="008F438E" w:rsidRDefault="00943051"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The notation for the model involves specifying the order for the AR(p) and MA(q) models as parameters to an ARMA function, e.g. ARMA</w:t>
      </w:r>
      <w:r w:rsidR="009643F7">
        <w:rPr>
          <w:rFonts w:ascii="Helvetica" w:hAnsi="Helvetica"/>
          <w:b w:val="0"/>
          <w:bCs w:val="0"/>
          <w:color w:val="24292E"/>
          <w:kern w:val="0"/>
          <w:sz w:val="24"/>
          <w:szCs w:val="24"/>
        </w:rPr>
        <w:t xml:space="preserve"> </w:t>
      </w:r>
      <w:r w:rsidRPr="008F438E">
        <w:rPr>
          <w:rFonts w:ascii="Helvetica" w:hAnsi="Helvetica"/>
          <w:b w:val="0"/>
          <w:bCs w:val="0"/>
          <w:color w:val="24292E"/>
          <w:kern w:val="0"/>
          <w:sz w:val="24"/>
          <w:szCs w:val="24"/>
        </w:rPr>
        <w:t>(p, q). An ARIMA model can be used to develop AR or MA models.</w:t>
      </w:r>
    </w:p>
    <w:p w:rsidR="00943051" w:rsidRDefault="00943051"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The method is suitable for univariate time series without trend and seasonal components.</w:t>
      </w:r>
      <w:r w:rsidR="009643F7" w:rsidRPr="009643F7">
        <w:rPr>
          <w:rFonts w:ascii="Helvetica Neue" w:hAnsi="Helvetica Neue"/>
          <w:color w:val="555555"/>
          <w:sz w:val="23"/>
          <w:szCs w:val="23"/>
        </w:rPr>
        <w:t xml:space="preserve"> </w:t>
      </w:r>
    </w:p>
    <w:p w:rsidR="009643F7" w:rsidRPr="009643F7" w:rsidRDefault="009643F7" w:rsidP="009643F7">
      <w:pPr>
        <w:pStyle w:val="1"/>
        <w:pBdr>
          <w:bottom w:val="single" w:sz="6" w:space="4" w:color="EAECEF"/>
        </w:pBdr>
        <w:shd w:val="clear" w:color="auto" w:fill="FFFFFF"/>
        <w:spacing w:after="240"/>
        <w:rPr>
          <w:rFonts w:ascii="Helvetica" w:hAnsi="Helvetica"/>
          <w:b w:val="0"/>
          <w:bCs w:val="0"/>
          <w:color w:val="24292E"/>
          <w:kern w:val="0"/>
          <w:sz w:val="24"/>
          <w:szCs w:val="24"/>
        </w:rPr>
      </w:pPr>
      <w:r w:rsidRPr="00D37A34">
        <w:rPr>
          <w:rFonts w:ascii="Helvetica Neue" w:hAnsi="Helvetica Neue"/>
          <w:color w:val="555555"/>
          <w:sz w:val="23"/>
          <w:szCs w:val="23"/>
        </w:rPr>
        <w:lastRenderedPageBreak/>
        <w:drawing>
          <wp:inline distT="0" distB="0" distL="0" distR="0" wp14:anchorId="08B7CBE1" wp14:editId="0E15298B">
            <wp:extent cx="3708400" cy="762008"/>
            <wp:effectExtent l="0" t="0" r="0" b="0"/>
            <wp:docPr id="3" name="图片 3"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80904" cy="797454"/>
                    </a:xfrm>
                    <a:prstGeom prst="rect">
                      <a:avLst/>
                    </a:prstGeom>
                  </pic:spPr>
                </pic:pic>
              </a:graphicData>
            </a:graphic>
          </wp:inline>
        </w:drawing>
      </w:r>
      <w:r w:rsidRPr="009643F7">
        <w:rPr>
          <w:rFonts w:ascii="Helvetica" w:hAnsi="Helvetica"/>
          <w:b w:val="0"/>
          <w:bCs w:val="0"/>
          <w:color w:val="24292E"/>
          <w:kern w:val="0"/>
          <w:sz w:val="24"/>
          <w:szCs w:val="24"/>
        </w:rPr>
        <w:drawing>
          <wp:inline distT="0" distB="0" distL="0" distR="0" wp14:anchorId="11AAB3E8" wp14:editId="5CC493CF">
            <wp:extent cx="2164080" cy="2375872"/>
            <wp:effectExtent l="0" t="0" r="0" b="0"/>
            <wp:docPr id="10" name="图片 8" descr="图片包含 屏幕截图&#10;&#10;描述已自动生成">
              <a:extLst xmlns:a="http://schemas.openxmlformats.org/drawingml/2006/main">
                <a:ext uri="{FF2B5EF4-FFF2-40B4-BE49-F238E27FC236}">
                  <a16:creationId xmlns:a16="http://schemas.microsoft.com/office/drawing/2014/main" id="{D00D9965-0DAB-E645-8156-552C837D41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D00D9965-0DAB-E645-8156-552C837D41A0}"/>
                        </a:ext>
                      </a:extLst>
                    </pic:cNvPr>
                    <pic:cNvPicPr>
                      <a:picLocks noChangeAspect="1"/>
                    </pic:cNvPicPr>
                  </pic:nvPicPr>
                  <pic:blipFill>
                    <a:blip r:embed="rId6"/>
                    <a:stretch>
                      <a:fillRect/>
                    </a:stretch>
                  </pic:blipFill>
                  <pic:spPr>
                    <a:xfrm>
                      <a:off x="0" y="0"/>
                      <a:ext cx="2196036" cy="2410956"/>
                    </a:xfrm>
                    <a:prstGeom prst="rect">
                      <a:avLst/>
                    </a:prstGeom>
                  </pic:spPr>
                </pic:pic>
              </a:graphicData>
            </a:graphic>
          </wp:inline>
        </w:drawing>
      </w:r>
      <w:r w:rsidRPr="009643F7">
        <w:rPr>
          <w:rFonts w:ascii="Helvetica" w:hAnsi="Helvetica"/>
          <w:b w:val="0"/>
          <w:bCs w:val="0"/>
          <w:color w:val="24292E"/>
          <w:kern w:val="0"/>
          <w:sz w:val="24"/>
          <w:szCs w:val="24"/>
        </w:rPr>
        <w:drawing>
          <wp:inline distT="0" distB="0" distL="0" distR="0" wp14:anchorId="2AF989FA" wp14:editId="221714D0">
            <wp:extent cx="2302435" cy="2382520"/>
            <wp:effectExtent l="0" t="0" r="0" b="5080"/>
            <wp:docPr id="12" name="图片 12"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8447" cy="2399089"/>
                    </a:xfrm>
                    <a:prstGeom prst="rect">
                      <a:avLst/>
                    </a:prstGeom>
                  </pic:spPr>
                </pic:pic>
              </a:graphicData>
            </a:graphic>
          </wp:inline>
        </w:drawing>
      </w:r>
    </w:p>
    <w:p w:rsidR="0021321E" w:rsidRPr="008F438E" w:rsidRDefault="009643F7" w:rsidP="008F438E">
      <w:pPr>
        <w:pStyle w:val="1"/>
        <w:pBdr>
          <w:bottom w:val="single" w:sz="6" w:space="4" w:color="EAECEF"/>
        </w:pBdr>
        <w:shd w:val="clear" w:color="auto" w:fill="FFFFFF"/>
        <w:spacing w:after="240"/>
        <w:rPr>
          <w:rFonts w:ascii="Helvetica" w:hAnsi="Helvetica" w:hint="eastAsia"/>
          <w:b w:val="0"/>
          <w:bCs w:val="0"/>
          <w:color w:val="24292E"/>
          <w:kern w:val="0"/>
          <w:sz w:val="24"/>
          <w:szCs w:val="24"/>
        </w:rPr>
      </w:pPr>
      <w:r w:rsidRPr="009643F7">
        <w:rPr>
          <w:rFonts w:ascii="Helvetica" w:hAnsi="Helvetica"/>
          <w:b w:val="0"/>
          <w:bCs w:val="0"/>
          <w:color w:val="24292E"/>
          <w:kern w:val="0"/>
          <w:sz w:val="24"/>
          <w:szCs w:val="24"/>
        </w:rPr>
        <w:t>We use time series model to forecast and compare the results of 2016 Olympic Games</w:t>
      </w:r>
    </w:p>
    <w:p w:rsidR="0021321E" w:rsidRPr="008F438E" w:rsidRDefault="0021321E" w:rsidP="008F438E">
      <w:pPr>
        <w:pStyle w:val="1"/>
        <w:pBdr>
          <w:bottom w:val="single" w:sz="6" w:space="4" w:color="EAECEF"/>
        </w:pBdr>
        <w:shd w:val="clear" w:color="auto" w:fill="FFFFFF"/>
        <w:spacing w:after="240"/>
        <w:rPr>
          <w:rFonts w:ascii="Helvetica" w:hAnsi="Helvetica" w:hint="eastAsia"/>
          <w:b w:val="0"/>
          <w:bCs w:val="0"/>
          <w:color w:val="24292E"/>
          <w:kern w:val="0"/>
          <w:sz w:val="24"/>
          <w:szCs w:val="24"/>
        </w:rPr>
      </w:pPr>
      <w:r w:rsidRPr="008F438E">
        <w:rPr>
          <w:rFonts w:ascii="Helvetica" w:hAnsi="Helvetica" w:hint="eastAsia"/>
          <w:b w:val="0"/>
          <w:bCs w:val="0"/>
          <w:color w:val="24292E"/>
          <w:kern w:val="0"/>
          <w:sz w:val="24"/>
          <w:szCs w:val="24"/>
        </w:rPr>
        <w:t>4</w:t>
      </w:r>
      <w:r w:rsidRPr="008F438E">
        <w:rPr>
          <w:rFonts w:ascii="Helvetica" w:hAnsi="Helvetica"/>
          <w:b w:val="0"/>
          <w:bCs w:val="0"/>
          <w:color w:val="24292E"/>
          <w:kern w:val="0"/>
          <w:sz w:val="24"/>
          <w:szCs w:val="24"/>
        </w:rPr>
        <w:t>.</w:t>
      </w:r>
      <w:r w:rsidR="00DA65E7" w:rsidRPr="008F438E">
        <w:rPr>
          <w:rFonts w:ascii="Helvetica" w:hAnsi="Helvetica"/>
          <w:b w:val="0"/>
          <w:bCs w:val="0"/>
          <w:color w:val="24292E"/>
          <w:kern w:val="0"/>
          <w:sz w:val="24"/>
          <w:szCs w:val="24"/>
        </w:rPr>
        <w:t xml:space="preserve"> Dataset description</w:t>
      </w:r>
    </w:p>
    <w:p w:rsidR="0019731E" w:rsidRPr="00D37A34" w:rsidRDefault="008D40AF" w:rsidP="008F438E">
      <w:pPr>
        <w:pStyle w:val="1"/>
        <w:pBdr>
          <w:bottom w:val="single" w:sz="6" w:space="4" w:color="EAECEF"/>
        </w:pBdr>
        <w:shd w:val="clear" w:color="auto" w:fill="FFFFFF"/>
        <w:spacing w:after="240"/>
        <w:rPr>
          <w:rFonts w:ascii="Helvetica" w:hAnsi="Helvetica" w:hint="eastAsia"/>
          <w:b w:val="0"/>
          <w:bCs w:val="0"/>
          <w:color w:val="24292E"/>
          <w:kern w:val="0"/>
          <w:sz w:val="24"/>
          <w:szCs w:val="24"/>
        </w:rPr>
      </w:pPr>
      <w:r w:rsidRPr="008F438E">
        <w:rPr>
          <w:rFonts w:ascii="Helvetica" w:hAnsi="Helvetica"/>
          <w:b w:val="0"/>
          <w:bCs w:val="0"/>
          <w:color w:val="24292E"/>
          <w:kern w:val="0"/>
          <w:sz w:val="24"/>
          <w:szCs w:val="24"/>
        </w:rPr>
        <w:t>W</w:t>
      </w:r>
      <w:r w:rsidR="0019731E" w:rsidRPr="008F438E">
        <w:rPr>
          <w:rFonts w:ascii="Helvetica" w:hAnsi="Helvetica"/>
          <w:b w:val="0"/>
          <w:bCs w:val="0"/>
          <w:color w:val="24292E"/>
          <w:kern w:val="0"/>
          <w:sz w:val="24"/>
          <w:szCs w:val="24"/>
        </w:rPr>
        <w:t>e will explore a dataset on the modern Olympic Games, including all the Games from Athens 1896 to Rio 2016.</w:t>
      </w:r>
      <w:r w:rsidR="00D37A34">
        <w:rPr>
          <w:rFonts w:ascii="Helvetica" w:hAnsi="Helvetica" w:hint="eastAsia"/>
          <w:b w:val="0"/>
          <w:bCs w:val="0"/>
          <w:color w:val="24292E"/>
          <w:kern w:val="0"/>
          <w:sz w:val="24"/>
          <w:szCs w:val="24"/>
        </w:rPr>
        <w:t>The</w:t>
      </w:r>
      <w:r w:rsidR="00D37A34">
        <w:rPr>
          <w:rFonts w:ascii="Helvetica" w:hAnsi="Helvetica"/>
          <w:b w:val="0"/>
          <w:bCs w:val="0"/>
          <w:color w:val="24292E"/>
          <w:kern w:val="0"/>
          <w:sz w:val="24"/>
          <w:szCs w:val="24"/>
        </w:rPr>
        <w:t xml:space="preserve"> </w:t>
      </w:r>
      <w:r w:rsidR="00D37A34">
        <w:rPr>
          <w:rFonts w:ascii="Helvetica" w:hAnsi="Helvetica" w:hint="eastAsia"/>
          <w:b w:val="0"/>
          <w:bCs w:val="0"/>
          <w:color w:val="24292E"/>
          <w:kern w:val="0"/>
          <w:sz w:val="24"/>
          <w:szCs w:val="24"/>
        </w:rPr>
        <w:t>data</w:t>
      </w:r>
      <w:r w:rsidR="00D37A34">
        <w:rPr>
          <w:rFonts w:ascii="Helvetica" w:hAnsi="Helvetica"/>
          <w:b w:val="0"/>
          <w:bCs w:val="0"/>
          <w:color w:val="24292E"/>
          <w:kern w:val="0"/>
          <w:sz w:val="24"/>
          <w:szCs w:val="24"/>
        </w:rPr>
        <w:t xml:space="preserve"> </w:t>
      </w:r>
      <w:r w:rsidR="00D37A34">
        <w:rPr>
          <w:rFonts w:ascii="Helvetica" w:hAnsi="Helvetica" w:hint="eastAsia"/>
          <w:b w:val="0"/>
          <w:bCs w:val="0"/>
          <w:color w:val="24292E"/>
          <w:kern w:val="0"/>
          <w:sz w:val="24"/>
          <w:szCs w:val="24"/>
        </w:rPr>
        <w:t>set</w:t>
      </w:r>
      <w:r w:rsidR="00D37A34">
        <w:rPr>
          <w:rFonts w:ascii="Helvetica" w:hAnsi="Helvetica"/>
          <w:b w:val="0"/>
          <w:bCs w:val="0"/>
          <w:color w:val="24292E"/>
          <w:kern w:val="0"/>
          <w:sz w:val="24"/>
          <w:szCs w:val="24"/>
        </w:rPr>
        <w:t xml:space="preserve"> </w:t>
      </w:r>
      <w:r w:rsidR="00D37A34">
        <w:rPr>
          <w:rFonts w:ascii="Helvetica" w:hAnsi="Helvetica" w:hint="eastAsia"/>
          <w:b w:val="0"/>
          <w:bCs w:val="0"/>
          <w:color w:val="24292E"/>
          <w:kern w:val="0"/>
          <w:sz w:val="24"/>
          <w:szCs w:val="24"/>
        </w:rPr>
        <w:t>contains</w:t>
      </w:r>
      <w:r w:rsidR="00D37A34">
        <w:rPr>
          <w:rFonts w:ascii="Helvetica" w:hAnsi="Helvetica"/>
          <w:b w:val="0"/>
          <w:bCs w:val="0"/>
          <w:color w:val="24292E"/>
          <w:kern w:val="0"/>
          <w:sz w:val="24"/>
          <w:szCs w:val="24"/>
        </w:rPr>
        <w:t xml:space="preserve"> </w:t>
      </w:r>
      <w:r w:rsidR="00D37A34" w:rsidRPr="008F438E">
        <w:rPr>
          <w:rFonts w:ascii="Helvetica" w:hAnsi="Helvetica"/>
          <w:b w:val="0"/>
          <w:bCs w:val="0"/>
          <w:color w:val="24292E"/>
          <w:kern w:val="0"/>
          <w:sz w:val="24"/>
          <w:szCs w:val="24"/>
        </w:rPr>
        <w:t>120 years of Olympic history athletes and results</w:t>
      </w:r>
    </w:p>
    <w:p w:rsidR="0019731E" w:rsidRPr="008F438E" w:rsidRDefault="0019731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The file athlete_events.csv contains 271116 rows and 15 columns; Each row corresponds to an individual athlete competing in an individual Olympic event (athlete-events). The columns are the following:</w:t>
      </w:r>
    </w:p>
    <w:p w:rsidR="0019731E" w:rsidRPr="008F438E" w:rsidRDefault="0019731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ID - Unique number for each athlete;</w:t>
      </w:r>
    </w:p>
    <w:p w:rsidR="0019731E" w:rsidRPr="008F438E" w:rsidRDefault="0019731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Name - Athlete's name;</w:t>
      </w:r>
    </w:p>
    <w:p w:rsidR="0019731E" w:rsidRPr="008F438E" w:rsidRDefault="0019731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Sex - M or F;</w:t>
      </w:r>
    </w:p>
    <w:p w:rsidR="0019731E" w:rsidRPr="008F438E" w:rsidRDefault="0019731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Age - Integer;</w:t>
      </w:r>
    </w:p>
    <w:p w:rsidR="0019731E" w:rsidRPr="008F438E" w:rsidRDefault="0019731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Height - In centimeters;</w:t>
      </w:r>
    </w:p>
    <w:p w:rsidR="0019731E" w:rsidRPr="008F438E" w:rsidRDefault="0019731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Weight - In kilograms;</w:t>
      </w:r>
    </w:p>
    <w:p w:rsidR="0019731E" w:rsidRPr="008F438E" w:rsidRDefault="0019731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lastRenderedPageBreak/>
        <w:t>Team - Team name;</w:t>
      </w:r>
    </w:p>
    <w:p w:rsidR="0019731E" w:rsidRPr="008F438E" w:rsidRDefault="0019731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NOC - National Olympic Committee 3-letter code;</w:t>
      </w:r>
    </w:p>
    <w:p w:rsidR="0019731E" w:rsidRPr="008F438E" w:rsidRDefault="0019731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Games - Year and season;</w:t>
      </w:r>
    </w:p>
    <w:p w:rsidR="0019731E" w:rsidRPr="008F438E" w:rsidRDefault="0019731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Year - Integer;</w:t>
      </w:r>
    </w:p>
    <w:p w:rsidR="0019731E" w:rsidRPr="008F438E" w:rsidRDefault="0019731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Season - Summer or Winter;</w:t>
      </w:r>
    </w:p>
    <w:p w:rsidR="0019731E" w:rsidRPr="008F438E" w:rsidRDefault="0019731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City - Host city;</w:t>
      </w:r>
    </w:p>
    <w:p w:rsidR="0019731E" w:rsidRPr="008F438E" w:rsidRDefault="0019731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Sport - Sport;</w:t>
      </w:r>
    </w:p>
    <w:p w:rsidR="0019731E" w:rsidRPr="008F438E" w:rsidRDefault="0019731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Event - Event;</w:t>
      </w:r>
    </w:p>
    <w:p w:rsidR="0019731E" w:rsidRPr="008F438E" w:rsidRDefault="0019731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Medal - Gold, Silver, Bronze, or NA.</w:t>
      </w:r>
    </w:p>
    <w:p w:rsidR="0019731E" w:rsidRPr="008F438E" w:rsidRDefault="0019731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p>
    <w:p w:rsidR="008F438E" w:rsidRDefault="0021321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hint="eastAsia"/>
          <w:b w:val="0"/>
          <w:bCs w:val="0"/>
          <w:color w:val="24292E"/>
          <w:kern w:val="0"/>
          <w:sz w:val="24"/>
          <w:szCs w:val="24"/>
        </w:rPr>
        <w:t>5</w:t>
      </w:r>
      <w:r w:rsidRPr="008F438E">
        <w:rPr>
          <w:rFonts w:ascii="Helvetica" w:hAnsi="Helvetica"/>
          <w:b w:val="0"/>
          <w:bCs w:val="0"/>
          <w:color w:val="24292E"/>
          <w:kern w:val="0"/>
          <w:sz w:val="24"/>
          <w:szCs w:val="24"/>
        </w:rPr>
        <w:t>.</w:t>
      </w:r>
      <w:r w:rsidR="00DA65E7" w:rsidRPr="008F438E">
        <w:rPr>
          <w:rFonts w:ascii="Helvetica" w:hAnsi="Helvetica"/>
          <w:b w:val="0"/>
          <w:bCs w:val="0"/>
          <w:color w:val="24292E"/>
          <w:kern w:val="0"/>
          <w:sz w:val="24"/>
          <w:szCs w:val="24"/>
        </w:rPr>
        <w:t xml:space="preserve"> Experiment detail</w:t>
      </w:r>
    </w:p>
    <w:p w:rsidR="008F438E" w:rsidRPr="008F438E" w:rsidRDefault="008F438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Distribution of the age of gold medalists.</w:t>
      </w:r>
    </w:p>
    <w:p w:rsidR="008F438E" w:rsidRPr="008F438E" w:rsidRDefault="008F438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Women in Athletics.</w:t>
      </w:r>
    </w:p>
    <w:p w:rsidR="008F438E" w:rsidRPr="008F438E" w:rsidRDefault="008F438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Medals per country.</w:t>
      </w:r>
    </w:p>
    <w:p w:rsidR="008F438E" w:rsidRPr="008F438E" w:rsidRDefault="008F438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Disciplines with the greatest number of Gold Medals.</w:t>
      </w:r>
    </w:p>
    <w:p w:rsidR="008F438E" w:rsidRPr="008F438E" w:rsidRDefault="008F438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What is the median height/weight of an Olympic medalist?</w:t>
      </w:r>
    </w:p>
    <w:p w:rsidR="008F438E" w:rsidRPr="008F438E" w:rsidRDefault="008F438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Evolution of the Olympics over time.</w:t>
      </w:r>
    </w:p>
    <w:p w:rsidR="008F438E" w:rsidRDefault="008F438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 xml:space="preserve">Based on the data of the top 20 countries in the Rio Olympic gold medals and using only the data of the Summer Olympic Games, we predict the number of </w:t>
      </w:r>
      <w:r w:rsidRPr="008F438E">
        <w:rPr>
          <w:rFonts w:ascii="Helvetica" w:hAnsi="Helvetica"/>
          <w:b w:val="0"/>
          <w:bCs w:val="0"/>
          <w:color w:val="24292E"/>
          <w:kern w:val="0"/>
          <w:sz w:val="24"/>
          <w:szCs w:val="24"/>
        </w:rPr>
        <w:lastRenderedPageBreak/>
        <w:t>medals in these 20 countries in the Tokyo Olympic Games in 2020.</w:t>
      </w:r>
      <w:r w:rsidR="009643F7" w:rsidRPr="009643F7">
        <w:rPr>
          <w:rFonts w:ascii="Helvetica" w:hAnsi="Helvetica"/>
          <w:b w:val="0"/>
          <w:bCs w:val="0"/>
          <w:color w:val="24292E"/>
          <w:kern w:val="0"/>
          <w:sz w:val="24"/>
          <w:szCs w:val="24"/>
        </w:rPr>
        <w:t xml:space="preserve"> </w:t>
      </w:r>
      <w:r w:rsidR="009643F7" w:rsidRPr="009643F7">
        <w:rPr>
          <w:rFonts w:ascii="Helvetica" w:hAnsi="Helvetica"/>
          <w:b w:val="0"/>
          <w:bCs w:val="0"/>
          <w:color w:val="24292E"/>
          <w:kern w:val="0"/>
          <w:sz w:val="24"/>
          <w:szCs w:val="24"/>
        </w:rPr>
        <w:drawing>
          <wp:inline distT="0" distB="0" distL="0" distR="0" wp14:anchorId="04258089" wp14:editId="2DC0B27B">
            <wp:extent cx="5486400" cy="2803525"/>
            <wp:effectExtent l="0" t="0" r="0" b="3175"/>
            <wp:docPr id="4" name="图片 3" descr="图片包含 屏幕截图&#10;&#10;描述已自动生成">
              <a:extLst xmlns:a="http://schemas.openxmlformats.org/drawingml/2006/main">
                <a:ext uri="{FF2B5EF4-FFF2-40B4-BE49-F238E27FC236}">
                  <a16:creationId xmlns:a16="http://schemas.microsoft.com/office/drawing/2014/main" id="{300516A5-3F33-924D-B9C9-283AA096BC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00516A5-3F33-924D-B9C9-283AA096BCB4}"/>
                        </a:ext>
                      </a:extLst>
                    </pic:cNvPr>
                    <pic:cNvPicPr>
                      <a:picLocks noChangeAspect="1"/>
                    </pic:cNvPicPr>
                  </pic:nvPicPr>
                  <pic:blipFill>
                    <a:blip r:embed="rId8"/>
                    <a:stretch>
                      <a:fillRect/>
                    </a:stretch>
                  </pic:blipFill>
                  <pic:spPr>
                    <a:xfrm>
                      <a:off x="0" y="0"/>
                      <a:ext cx="5486400" cy="2803525"/>
                    </a:xfrm>
                    <a:prstGeom prst="rect">
                      <a:avLst/>
                    </a:prstGeom>
                  </pic:spPr>
                </pic:pic>
              </a:graphicData>
            </a:graphic>
          </wp:inline>
        </w:drawing>
      </w:r>
    </w:p>
    <w:p w:rsidR="009643F7" w:rsidRDefault="009643F7"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9643F7">
        <w:rPr>
          <w:rFonts w:ascii="Helvetica" w:hAnsi="Helvetica"/>
          <w:b w:val="0"/>
          <w:bCs w:val="0"/>
          <w:color w:val="24292E"/>
          <w:kern w:val="0"/>
          <w:sz w:val="24"/>
          <w:szCs w:val="24"/>
        </w:rPr>
        <w:t>We can see that most of the gold medalists are in the 20-30 age range</w:t>
      </w:r>
    </w:p>
    <w:p w:rsidR="009643F7" w:rsidRDefault="009643F7"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9643F7">
        <w:rPr>
          <w:rFonts w:ascii="Helvetica" w:hAnsi="Helvetica"/>
          <w:b w:val="0"/>
          <w:bCs w:val="0"/>
          <w:color w:val="24292E"/>
          <w:kern w:val="0"/>
          <w:sz w:val="24"/>
          <w:szCs w:val="24"/>
        </w:rPr>
        <w:drawing>
          <wp:inline distT="0" distB="0" distL="0" distR="0" wp14:anchorId="500543CC" wp14:editId="1E4C8325">
            <wp:extent cx="5486400" cy="2824480"/>
            <wp:effectExtent l="0" t="0" r="0" b="0"/>
            <wp:docPr id="5" name="图片 3" descr="图片包含 屏幕截图&#10;&#10;描述已自动生成">
              <a:extLst xmlns:a="http://schemas.openxmlformats.org/drawingml/2006/main">
                <a:ext uri="{FF2B5EF4-FFF2-40B4-BE49-F238E27FC236}">
                  <a16:creationId xmlns:a16="http://schemas.microsoft.com/office/drawing/2014/main" id="{E66B9EED-027B-844C-9B96-F891C47CEE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6B9EED-027B-844C-9B96-F891C47CEECA}"/>
                        </a:ext>
                      </a:extLst>
                    </pic:cNvPr>
                    <pic:cNvPicPr>
                      <a:picLocks noChangeAspect="1"/>
                    </pic:cNvPicPr>
                  </pic:nvPicPr>
                  <pic:blipFill>
                    <a:blip r:embed="rId9"/>
                    <a:stretch>
                      <a:fillRect/>
                    </a:stretch>
                  </pic:blipFill>
                  <pic:spPr>
                    <a:xfrm>
                      <a:off x="0" y="0"/>
                      <a:ext cx="5486400" cy="2824480"/>
                    </a:xfrm>
                    <a:prstGeom prst="rect">
                      <a:avLst/>
                    </a:prstGeom>
                  </pic:spPr>
                </pic:pic>
              </a:graphicData>
            </a:graphic>
          </wp:inline>
        </w:drawing>
      </w:r>
    </w:p>
    <w:p w:rsidR="009643F7" w:rsidRPr="009643F7" w:rsidRDefault="009643F7" w:rsidP="009643F7">
      <w:pPr>
        <w:pStyle w:val="1"/>
        <w:pBdr>
          <w:bottom w:val="single" w:sz="6" w:space="4" w:color="EAECEF"/>
        </w:pBdr>
        <w:shd w:val="clear" w:color="auto" w:fill="FFFFFF"/>
        <w:spacing w:after="240"/>
        <w:rPr>
          <w:rFonts w:ascii="Helvetica" w:hAnsi="Helvetica"/>
          <w:b w:val="0"/>
          <w:bCs w:val="0"/>
          <w:color w:val="24292E"/>
          <w:kern w:val="0"/>
          <w:sz w:val="24"/>
          <w:szCs w:val="24"/>
        </w:rPr>
      </w:pPr>
      <w:r w:rsidRPr="009643F7">
        <w:rPr>
          <w:rFonts w:ascii="Helvetica" w:hAnsi="Helvetica"/>
          <w:b w:val="0"/>
          <w:bCs w:val="0"/>
          <w:color w:val="24292E"/>
          <w:kern w:val="0"/>
          <w:sz w:val="24"/>
          <w:szCs w:val="24"/>
        </w:rPr>
        <w:t xml:space="preserve">From the figure, we can see that more and more women athletes participate in the Olympic </w:t>
      </w:r>
      <w:proofErr w:type="gramStart"/>
      <w:r w:rsidRPr="009643F7">
        <w:rPr>
          <w:rFonts w:ascii="Helvetica" w:hAnsi="Helvetica"/>
          <w:b w:val="0"/>
          <w:bCs w:val="0"/>
          <w:color w:val="24292E"/>
          <w:kern w:val="0"/>
          <w:sz w:val="24"/>
          <w:szCs w:val="24"/>
        </w:rPr>
        <w:t>Games</w:t>
      </w:r>
      <w:r>
        <w:rPr>
          <w:rFonts w:ascii="Helvetica" w:hAnsi="Helvetica"/>
          <w:b w:val="0"/>
          <w:bCs w:val="0"/>
          <w:color w:val="24292E"/>
          <w:kern w:val="0"/>
          <w:sz w:val="24"/>
          <w:szCs w:val="24"/>
        </w:rPr>
        <w:t xml:space="preserve"> </w:t>
      </w:r>
      <w:r w:rsidRPr="009643F7">
        <w:rPr>
          <w:rFonts w:ascii="Helvetica" w:hAnsi="Helvetica"/>
          <w:b w:val="0"/>
          <w:bCs w:val="0"/>
          <w:color w:val="24292E"/>
          <w:kern w:val="0"/>
          <w:sz w:val="24"/>
          <w:szCs w:val="24"/>
        </w:rPr>
        <w:t>,and</w:t>
      </w:r>
      <w:proofErr w:type="gramEnd"/>
      <w:r w:rsidRPr="009643F7">
        <w:rPr>
          <w:rFonts w:ascii="Helvetica" w:hAnsi="Helvetica"/>
          <w:b w:val="0"/>
          <w:bCs w:val="0"/>
          <w:color w:val="24292E"/>
          <w:kern w:val="0"/>
          <w:sz w:val="24"/>
          <w:szCs w:val="24"/>
        </w:rPr>
        <w:t xml:space="preserve"> increase year by year.</w:t>
      </w:r>
    </w:p>
    <w:p w:rsidR="009643F7" w:rsidRPr="009643F7" w:rsidRDefault="009643F7" w:rsidP="008F438E">
      <w:pPr>
        <w:pStyle w:val="1"/>
        <w:pBdr>
          <w:bottom w:val="single" w:sz="6" w:space="4" w:color="EAECEF"/>
        </w:pBdr>
        <w:shd w:val="clear" w:color="auto" w:fill="FFFFFF"/>
        <w:spacing w:after="240"/>
        <w:rPr>
          <w:rFonts w:ascii="Helvetica" w:hAnsi="Helvetica" w:hint="eastAsia"/>
          <w:b w:val="0"/>
          <w:bCs w:val="0"/>
          <w:color w:val="24292E"/>
          <w:kern w:val="0"/>
          <w:sz w:val="24"/>
          <w:szCs w:val="24"/>
        </w:rPr>
      </w:pPr>
    </w:p>
    <w:p w:rsidR="009643F7" w:rsidRDefault="009643F7"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9643F7">
        <w:rPr>
          <w:rFonts w:ascii="Helvetica" w:hAnsi="Helvetica"/>
          <w:b w:val="0"/>
          <w:bCs w:val="0"/>
          <w:color w:val="24292E"/>
          <w:kern w:val="0"/>
          <w:sz w:val="24"/>
          <w:szCs w:val="24"/>
        </w:rPr>
        <w:lastRenderedPageBreak/>
        <w:drawing>
          <wp:inline distT="0" distB="0" distL="0" distR="0" wp14:anchorId="30F37257" wp14:editId="06764D26">
            <wp:extent cx="5486400" cy="2732405"/>
            <wp:effectExtent l="0" t="0" r="0" b="0"/>
            <wp:docPr id="6" name="图片 3" descr="图片包含 文字, 照片&#10;&#10;描述已自动生成">
              <a:extLst xmlns:a="http://schemas.openxmlformats.org/drawingml/2006/main">
                <a:ext uri="{FF2B5EF4-FFF2-40B4-BE49-F238E27FC236}">
                  <a16:creationId xmlns:a16="http://schemas.microsoft.com/office/drawing/2014/main" id="{23A13ED7-792D-3646-BD57-381C6B3AAF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3A13ED7-792D-3646-BD57-381C6B3AAF1F}"/>
                        </a:ext>
                      </a:extLst>
                    </pic:cNvPr>
                    <pic:cNvPicPr>
                      <a:picLocks noChangeAspect="1"/>
                    </pic:cNvPicPr>
                  </pic:nvPicPr>
                  <pic:blipFill>
                    <a:blip r:embed="rId10"/>
                    <a:stretch>
                      <a:fillRect/>
                    </a:stretch>
                  </pic:blipFill>
                  <pic:spPr>
                    <a:xfrm>
                      <a:off x="0" y="0"/>
                      <a:ext cx="5486400" cy="2732405"/>
                    </a:xfrm>
                    <a:prstGeom prst="rect">
                      <a:avLst/>
                    </a:prstGeom>
                  </pic:spPr>
                </pic:pic>
              </a:graphicData>
            </a:graphic>
          </wp:inline>
        </w:drawing>
      </w:r>
    </w:p>
    <w:p w:rsidR="009643F7" w:rsidRPr="009643F7" w:rsidRDefault="009643F7" w:rsidP="009643F7">
      <w:pPr>
        <w:pStyle w:val="1"/>
        <w:pBdr>
          <w:bottom w:val="single" w:sz="6" w:space="4" w:color="EAECEF"/>
        </w:pBdr>
        <w:shd w:val="clear" w:color="auto" w:fill="FFFFFF"/>
        <w:spacing w:after="240"/>
        <w:rPr>
          <w:rFonts w:ascii="Helvetica" w:hAnsi="Helvetica"/>
          <w:b w:val="0"/>
          <w:bCs w:val="0"/>
          <w:color w:val="24292E"/>
          <w:kern w:val="0"/>
          <w:sz w:val="24"/>
          <w:szCs w:val="24"/>
        </w:rPr>
      </w:pPr>
      <w:r w:rsidRPr="009643F7">
        <w:rPr>
          <w:rFonts w:ascii="Helvetica" w:hAnsi="Helvetica"/>
          <w:b w:val="0"/>
          <w:bCs w:val="0"/>
          <w:color w:val="24292E"/>
          <w:kern w:val="0"/>
          <w:sz w:val="24"/>
          <w:szCs w:val="24"/>
        </w:rPr>
        <w:t>The overall trend shows a growth trend, but there are three nodes declining. The first node is due to the Second World War, the second node is due to Contradictions between the Nationality of the People's Republic of China and the Republic of China, and the third is due to the Cold War boycott of the Moscow Olympic Games launched by the United States.</w:t>
      </w:r>
    </w:p>
    <w:p w:rsidR="009643F7" w:rsidRPr="009643F7" w:rsidRDefault="009643F7" w:rsidP="008F438E">
      <w:pPr>
        <w:pStyle w:val="1"/>
        <w:pBdr>
          <w:bottom w:val="single" w:sz="6" w:space="4" w:color="EAECEF"/>
        </w:pBdr>
        <w:shd w:val="clear" w:color="auto" w:fill="FFFFFF"/>
        <w:spacing w:after="240"/>
        <w:rPr>
          <w:rFonts w:ascii="Helvetica" w:hAnsi="Helvetica" w:hint="eastAsia"/>
          <w:b w:val="0"/>
          <w:bCs w:val="0"/>
          <w:color w:val="24292E"/>
          <w:kern w:val="0"/>
          <w:sz w:val="24"/>
          <w:szCs w:val="24"/>
        </w:rPr>
      </w:pPr>
    </w:p>
    <w:p w:rsidR="009643F7" w:rsidRDefault="009643F7"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9643F7">
        <w:rPr>
          <w:rFonts w:ascii="Helvetica" w:hAnsi="Helvetica"/>
          <w:b w:val="0"/>
          <w:bCs w:val="0"/>
          <w:color w:val="24292E"/>
          <w:kern w:val="0"/>
          <w:sz w:val="24"/>
          <w:szCs w:val="24"/>
        </w:rPr>
        <w:drawing>
          <wp:inline distT="0" distB="0" distL="0" distR="0" wp14:anchorId="72156F95" wp14:editId="6B28A551">
            <wp:extent cx="5486400" cy="2756535"/>
            <wp:effectExtent l="0" t="0" r="0" b="0"/>
            <wp:docPr id="7" name="内容占位符 3">
              <a:extLst xmlns:a="http://schemas.openxmlformats.org/drawingml/2006/main">
                <a:ext uri="{FF2B5EF4-FFF2-40B4-BE49-F238E27FC236}">
                  <a16:creationId xmlns:a16="http://schemas.microsoft.com/office/drawing/2014/main" id="{260B2F16-3BDF-A34B-A66D-8A1E6D1DDEB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a:extLst>
                        <a:ext uri="{FF2B5EF4-FFF2-40B4-BE49-F238E27FC236}">
                          <a16:creationId xmlns:a16="http://schemas.microsoft.com/office/drawing/2014/main" id="{260B2F16-3BDF-A34B-A66D-8A1E6D1DDEB8}"/>
                        </a:ext>
                      </a:extLst>
                    </pic:cNvPr>
                    <pic:cNvPicPr>
                      <a:picLocks noGrp="1" noChangeAspect="1"/>
                    </pic:cNvPicPr>
                  </pic:nvPicPr>
                  <pic:blipFill>
                    <a:blip r:embed="rId11"/>
                    <a:stretch>
                      <a:fillRect/>
                    </a:stretch>
                  </pic:blipFill>
                  <pic:spPr>
                    <a:xfrm>
                      <a:off x="0" y="0"/>
                      <a:ext cx="5486400" cy="2756535"/>
                    </a:xfrm>
                    <a:prstGeom prst="rect">
                      <a:avLst/>
                    </a:prstGeom>
                  </pic:spPr>
                </pic:pic>
              </a:graphicData>
            </a:graphic>
          </wp:inline>
        </w:drawing>
      </w:r>
    </w:p>
    <w:p w:rsidR="009643F7" w:rsidRPr="009643F7" w:rsidRDefault="009643F7" w:rsidP="009643F7">
      <w:pPr>
        <w:pStyle w:val="1"/>
        <w:pBdr>
          <w:bottom w:val="single" w:sz="6" w:space="4" w:color="EAECEF"/>
        </w:pBdr>
        <w:shd w:val="clear" w:color="auto" w:fill="FFFFFF"/>
        <w:spacing w:after="240"/>
        <w:rPr>
          <w:rFonts w:ascii="Helvetica" w:hAnsi="Helvetica"/>
          <w:b w:val="0"/>
          <w:bCs w:val="0"/>
          <w:color w:val="24292E"/>
          <w:kern w:val="0"/>
          <w:sz w:val="24"/>
          <w:szCs w:val="24"/>
        </w:rPr>
      </w:pPr>
      <w:r w:rsidRPr="009643F7">
        <w:rPr>
          <w:rFonts w:ascii="Helvetica" w:hAnsi="Helvetica"/>
          <w:b w:val="0"/>
          <w:bCs w:val="0"/>
          <w:color w:val="24292E"/>
          <w:kern w:val="0"/>
          <w:sz w:val="24"/>
          <w:szCs w:val="24"/>
        </w:rPr>
        <w:t>Women athletes participating in the Olympic Games have been showing a rapid growth trend.</w:t>
      </w:r>
    </w:p>
    <w:p w:rsidR="009643F7" w:rsidRPr="009643F7" w:rsidRDefault="009643F7" w:rsidP="008F438E">
      <w:pPr>
        <w:pStyle w:val="1"/>
        <w:pBdr>
          <w:bottom w:val="single" w:sz="6" w:space="4" w:color="EAECEF"/>
        </w:pBdr>
        <w:shd w:val="clear" w:color="auto" w:fill="FFFFFF"/>
        <w:spacing w:after="240"/>
        <w:rPr>
          <w:rFonts w:ascii="Helvetica" w:hAnsi="Helvetica" w:hint="eastAsia"/>
          <w:b w:val="0"/>
          <w:bCs w:val="0"/>
          <w:color w:val="24292E"/>
          <w:kern w:val="0"/>
          <w:sz w:val="24"/>
          <w:szCs w:val="24"/>
        </w:rPr>
      </w:pPr>
    </w:p>
    <w:p w:rsidR="009643F7" w:rsidRDefault="009643F7"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9643F7">
        <w:rPr>
          <w:rFonts w:ascii="Helvetica" w:hAnsi="Helvetica"/>
          <w:b w:val="0"/>
          <w:bCs w:val="0"/>
          <w:color w:val="24292E"/>
          <w:kern w:val="0"/>
          <w:sz w:val="24"/>
          <w:szCs w:val="24"/>
        </w:rPr>
        <w:lastRenderedPageBreak/>
        <w:drawing>
          <wp:inline distT="0" distB="0" distL="0" distR="0" wp14:anchorId="026FA8F6" wp14:editId="10B1A249">
            <wp:extent cx="5486400" cy="2847975"/>
            <wp:effectExtent l="0" t="0" r="0" b="0"/>
            <wp:docPr id="8" name="内容占位符 6">
              <a:extLst xmlns:a="http://schemas.openxmlformats.org/drawingml/2006/main">
                <a:ext uri="{FF2B5EF4-FFF2-40B4-BE49-F238E27FC236}">
                  <a16:creationId xmlns:a16="http://schemas.microsoft.com/office/drawing/2014/main" id="{08856FCB-916A-E44F-9933-74C9455C568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内容占位符 6">
                      <a:extLst>
                        <a:ext uri="{FF2B5EF4-FFF2-40B4-BE49-F238E27FC236}">
                          <a16:creationId xmlns:a16="http://schemas.microsoft.com/office/drawing/2014/main" id="{08856FCB-916A-E44F-9933-74C9455C5687}"/>
                        </a:ext>
                      </a:extLst>
                    </pic:cNvPr>
                    <pic:cNvPicPr>
                      <a:picLocks noGrp="1" noChangeAspect="1"/>
                    </pic:cNvPicPr>
                  </pic:nvPicPr>
                  <pic:blipFill>
                    <a:blip r:embed="rId12"/>
                    <a:stretch>
                      <a:fillRect/>
                    </a:stretch>
                  </pic:blipFill>
                  <pic:spPr>
                    <a:xfrm>
                      <a:off x="0" y="0"/>
                      <a:ext cx="5486400" cy="2847975"/>
                    </a:xfrm>
                    <a:prstGeom prst="rect">
                      <a:avLst/>
                    </a:prstGeom>
                  </pic:spPr>
                </pic:pic>
              </a:graphicData>
            </a:graphic>
          </wp:inline>
        </w:drawing>
      </w:r>
    </w:p>
    <w:p w:rsidR="009643F7" w:rsidRPr="009643F7" w:rsidRDefault="009643F7" w:rsidP="009643F7">
      <w:pPr>
        <w:pStyle w:val="1"/>
        <w:pBdr>
          <w:bottom w:val="single" w:sz="6" w:space="4" w:color="EAECEF"/>
        </w:pBdr>
        <w:shd w:val="clear" w:color="auto" w:fill="FFFFFF"/>
        <w:spacing w:after="240"/>
        <w:rPr>
          <w:rFonts w:ascii="Helvetica" w:hAnsi="Helvetica"/>
          <w:b w:val="0"/>
          <w:bCs w:val="0"/>
          <w:color w:val="24292E"/>
          <w:kern w:val="0"/>
          <w:sz w:val="24"/>
          <w:szCs w:val="24"/>
        </w:rPr>
      </w:pPr>
      <w:r w:rsidRPr="009643F7">
        <w:rPr>
          <w:rFonts w:ascii="Helvetica" w:hAnsi="Helvetica"/>
          <w:b w:val="0"/>
          <w:bCs w:val="0"/>
          <w:color w:val="24292E"/>
          <w:kern w:val="0"/>
          <w:sz w:val="24"/>
          <w:szCs w:val="24"/>
        </w:rPr>
        <w:t>The age trend of female athletes has increased a little in recent years.</w:t>
      </w:r>
    </w:p>
    <w:p w:rsidR="009643F7" w:rsidRPr="009643F7" w:rsidRDefault="009643F7" w:rsidP="008F438E">
      <w:pPr>
        <w:pStyle w:val="1"/>
        <w:pBdr>
          <w:bottom w:val="single" w:sz="6" w:space="4" w:color="EAECEF"/>
        </w:pBdr>
        <w:shd w:val="clear" w:color="auto" w:fill="FFFFFF"/>
        <w:spacing w:after="240"/>
        <w:rPr>
          <w:rFonts w:ascii="Helvetica" w:hAnsi="Helvetica" w:hint="eastAsia"/>
          <w:b w:val="0"/>
          <w:bCs w:val="0"/>
          <w:color w:val="24292E"/>
          <w:kern w:val="0"/>
          <w:sz w:val="24"/>
          <w:szCs w:val="24"/>
        </w:rPr>
      </w:pPr>
    </w:p>
    <w:p w:rsidR="00D37A34" w:rsidRDefault="009643F7"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9643F7">
        <w:rPr>
          <w:rFonts w:ascii="Helvetica" w:hAnsi="Helvetica"/>
          <w:b w:val="0"/>
          <w:bCs w:val="0"/>
          <w:color w:val="24292E"/>
          <w:kern w:val="0"/>
          <w:sz w:val="24"/>
          <w:szCs w:val="24"/>
        </w:rPr>
        <w:drawing>
          <wp:inline distT="0" distB="0" distL="0" distR="0" wp14:anchorId="54B06148" wp14:editId="0A3CA680">
            <wp:extent cx="5486400" cy="2771140"/>
            <wp:effectExtent l="0" t="0" r="0" b="0"/>
            <wp:docPr id="9" name="内容占位符 4">
              <a:extLst xmlns:a="http://schemas.openxmlformats.org/drawingml/2006/main">
                <a:ext uri="{FF2B5EF4-FFF2-40B4-BE49-F238E27FC236}">
                  <a16:creationId xmlns:a16="http://schemas.microsoft.com/office/drawing/2014/main" id="{D4D7749E-67EC-3D4F-92E2-536D30D2889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D4D7749E-67EC-3D4F-92E2-536D30D2889B}"/>
                        </a:ext>
                      </a:extLst>
                    </pic:cNvPr>
                    <pic:cNvPicPr>
                      <a:picLocks noGrp="1" noChangeAspect="1"/>
                    </pic:cNvPicPr>
                  </pic:nvPicPr>
                  <pic:blipFill>
                    <a:blip r:embed="rId13"/>
                    <a:stretch>
                      <a:fillRect/>
                    </a:stretch>
                  </pic:blipFill>
                  <pic:spPr>
                    <a:xfrm>
                      <a:off x="0" y="0"/>
                      <a:ext cx="5486400" cy="2771140"/>
                    </a:xfrm>
                    <a:prstGeom prst="rect">
                      <a:avLst/>
                    </a:prstGeom>
                  </pic:spPr>
                </pic:pic>
              </a:graphicData>
            </a:graphic>
          </wp:inline>
        </w:drawing>
      </w:r>
    </w:p>
    <w:p w:rsidR="009643F7" w:rsidRPr="009643F7" w:rsidRDefault="009643F7" w:rsidP="009643F7">
      <w:pPr>
        <w:pStyle w:val="1"/>
        <w:pBdr>
          <w:bottom w:val="single" w:sz="6" w:space="4" w:color="EAECEF"/>
        </w:pBdr>
        <w:shd w:val="clear" w:color="auto" w:fill="FFFFFF"/>
        <w:spacing w:after="240"/>
        <w:rPr>
          <w:rFonts w:ascii="Helvetica" w:hAnsi="Helvetica"/>
          <w:b w:val="0"/>
          <w:bCs w:val="0"/>
          <w:color w:val="24292E"/>
          <w:kern w:val="0"/>
          <w:sz w:val="24"/>
          <w:szCs w:val="24"/>
        </w:rPr>
      </w:pPr>
      <w:r w:rsidRPr="009643F7">
        <w:rPr>
          <w:rFonts w:ascii="Helvetica" w:hAnsi="Helvetica"/>
          <w:b w:val="0"/>
          <w:bCs w:val="0"/>
          <w:color w:val="24292E"/>
          <w:kern w:val="0"/>
          <w:sz w:val="24"/>
          <w:szCs w:val="24"/>
        </w:rPr>
        <w:t>It can be seen from the boxplot that the age of male athletes has not changed much.</w:t>
      </w:r>
    </w:p>
    <w:p w:rsidR="009643F7" w:rsidRPr="009643F7" w:rsidRDefault="009643F7" w:rsidP="008F438E">
      <w:pPr>
        <w:pStyle w:val="1"/>
        <w:pBdr>
          <w:bottom w:val="single" w:sz="6" w:space="4" w:color="EAECEF"/>
        </w:pBdr>
        <w:shd w:val="clear" w:color="auto" w:fill="FFFFFF"/>
        <w:spacing w:after="240"/>
        <w:rPr>
          <w:rFonts w:ascii="Helvetica" w:hAnsi="Helvetica" w:hint="eastAsia"/>
          <w:b w:val="0"/>
          <w:bCs w:val="0"/>
          <w:color w:val="24292E"/>
          <w:kern w:val="0"/>
          <w:sz w:val="24"/>
          <w:szCs w:val="24"/>
        </w:rPr>
      </w:pPr>
    </w:p>
    <w:p w:rsidR="00DA65E7" w:rsidRPr="008F438E" w:rsidRDefault="0021321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hint="eastAsia"/>
          <w:b w:val="0"/>
          <w:bCs w:val="0"/>
          <w:color w:val="24292E"/>
          <w:kern w:val="0"/>
          <w:sz w:val="24"/>
          <w:szCs w:val="24"/>
        </w:rPr>
        <w:t>6</w:t>
      </w:r>
      <w:r w:rsidRPr="008F438E">
        <w:rPr>
          <w:rFonts w:ascii="Helvetica" w:hAnsi="Helvetica"/>
          <w:b w:val="0"/>
          <w:bCs w:val="0"/>
          <w:color w:val="24292E"/>
          <w:kern w:val="0"/>
          <w:sz w:val="24"/>
          <w:szCs w:val="24"/>
        </w:rPr>
        <w:t>.</w:t>
      </w:r>
      <w:r w:rsidR="008D40AF" w:rsidRPr="008F438E">
        <w:rPr>
          <w:rFonts w:ascii="Helvetica" w:hAnsi="Helvetica"/>
          <w:b w:val="0"/>
          <w:bCs w:val="0"/>
          <w:color w:val="24292E"/>
          <w:kern w:val="0"/>
          <w:sz w:val="24"/>
          <w:szCs w:val="24"/>
        </w:rPr>
        <w:t xml:space="preserve"> Error analysis</w:t>
      </w:r>
    </w:p>
    <w:p w:rsidR="00D37A34" w:rsidRPr="009643F7" w:rsidRDefault="00DA65E7" w:rsidP="00D37A34">
      <w:pPr>
        <w:pStyle w:val="1"/>
        <w:pBdr>
          <w:bottom w:val="single" w:sz="6" w:space="4" w:color="EAECEF"/>
        </w:pBdr>
        <w:shd w:val="clear" w:color="auto" w:fill="FFFFFF"/>
        <w:spacing w:after="240"/>
        <w:rPr>
          <w:rFonts w:ascii="Helvetica" w:hAnsi="Helvetica"/>
          <w:b w:val="0"/>
          <w:bCs w:val="0"/>
          <w:color w:val="24292E"/>
          <w:kern w:val="0"/>
          <w:sz w:val="24"/>
          <w:szCs w:val="24"/>
        </w:rPr>
      </w:pPr>
      <w:r w:rsidRPr="009643F7">
        <w:rPr>
          <w:rFonts w:ascii="Helvetica" w:hAnsi="Helvetica"/>
          <w:b w:val="0"/>
          <w:bCs w:val="0"/>
          <w:color w:val="24292E"/>
          <w:kern w:val="0"/>
          <w:sz w:val="24"/>
          <w:szCs w:val="24"/>
        </w:rPr>
        <w:lastRenderedPageBreak/>
        <w:t>Using data from 2012 and previous years to predict the 2016 medal list is similar except for Britain, which values the influence of the Olympic Games after the London Olympic Games, encourages athletes to win gold medals, pays attention to athletes'</w:t>
      </w:r>
      <w:r w:rsidR="009643F7" w:rsidRPr="009643F7">
        <w:rPr>
          <w:rFonts w:ascii="Helvetica" w:hAnsi="Helvetica"/>
          <w:b w:val="0"/>
          <w:bCs w:val="0"/>
          <w:color w:val="24292E"/>
          <w:kern w:val="0"/>
          <w:sz w:val="24"/>
          <w:szCs w:val="24"/>
        </w:rPr>
        <w:t xml:space="preserve"> </w:t>
      </w:r>
      <w:r w:rsidRPr="009643F7">
        <w:rPr>
          <w:rFonts w:ascii="Helvetica" w:hAnsi="Helvetica"/>
          <w:b w:val="0"/>
          <w:bCs w:val="0"/>
          <w:color w:val="24292E"/>
          <w:kern w:val="0"/>
          <w:sz w:val="24"/>
          <w:szCs w:val="24"/>
        </w:rPr>
        <w:t>training and adapts to the Brazilian climate. As for the prediction of 2020, the Japanese team, as the host, can adapt to the Japanese climate better, can play a better level, and the cancellation and reduction of strong sports in some countries can produce errors in the prediction results.</w:t>
      </w:r>
    </w:p>
    <w:p w:rsidR="00FA27A6" w:rsidRPr="00D37A34" w:rsidRDefault="00FA27A6" w:rsidP="00D37A34">
      <w:pPr>
        <w:pStyle w:val="1"/>
        <w:pBdr>
          <w:bottom w:val="single" w:sz="6" w:space="4" w:color="EAECEF"/>
        </w:pBdr>
        <w:shd w:val="clear" w:color="auto" w:fill="FFFFFF"/>
        <w:spacing w:after="240"/>
        <w:rPr>
          <w:rFonts w:ascii="Helvetica" w:hAnsi="Helvetica"/>
          <w:b w:val="0"/>
          <w:bCs w:val="0"/>
          <w:color w:val="24292E"/>
          <w:kern w:val="0"/>
          <w:sz w:val="24"/>
          <w:szCs w:val="24"/>
        </w:rPr>
      </w:pPr>
      <w:r>
        <w:rPr>
          <w:rFonts w:ascii="Helvetica Neue" w:hAnsi="Helvetica Neue" w:hint="eastAsia"/>
          <w:color w:val="555555"/>
          <w:sz w:val="23"/>
          <w:szCs w:val="23"/>
        </w:rPr>
        <w:t>7</w:t>
      </w:r>
      <w:r>
        <w:rPr>
          <w:rFonts w:ascii="Helvetica Neue" w:hAnsi="Helvetica Neue"/>
          <w:color w:val="555555"/>
          <w:sz w:val="23"/>
          <w:szCs w:val="23"/>
        </w:rPr>
        <w:t>.</w:t>
      </w:r>
      <w:r w:rsidR="00DA65E7">
        <w:rPr>
          <w:rFonts w:ascii="Helvetica Neue" w:hAnsi="Helvetica Neue" w:hint="eastAsia"/>
          <w:color w:val="555555"/>
          <w:sz w:val="23"/>
          <w:szCs w:val="23"/>
        </w:rPr>
        <w:t>Conclusion</w:t>
      </w:r>
      <w:r w:rsidR="00DA65E7" w:rsidRPr="00DA65E7">
        <w:rPr>
          <w:noProof/>
        </w:rPr>
        <w:t xml:space="preserve"> </w:t>
      </w:r>
      <w:r w:rsidR="00DA65E7" w:rsidRPr="00DA65E7">
        <w:rPr>
          <w:rFonts w:ascii="Helvetica Neue" w:hAnsi="Helvetica Neue"/>
          <w:noProof/>
          <w:color w:val="555555"/>
          <w:sz w:val="23"/>
          <w:szCs w:val="23"/>
        </w:rPr>
        <w:drawing>
          <wp:inline distT="0" distB="0" distL="0" distR="0" wp14:anchorId="45F3A5E4" wp14:editId="1654659F">
            <wp:extent cx="5486400" cy="260159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601595"/>
                    </a:xfrm>
                    <a:prstGeom prst="rect">
                      <a:avLst/>
                    </a:prstGeom>
                  </pic:spPr>
                </pic:pic>
              </a:graphicData>
            </a:graphic>
          </wp:inline>
        </w:drawing>
      </w:r>
    </w:p>
    <w:p w:rsidR="008D40AF" w:rsidRPr="009643F7" w:rsidRDefault="008D40AF" w:rsidP="00DA65E7">
      <w:pPr>
        <w:pStyle w:val="a4"/>
        <w:shd w:val="clear" w:color="auto" w:fill="FFFFFF"/>
        <w:spacing w:before="0" w:after="288" w:line="360" w:lineRule="atLeast"/>
        <w:textAlignment w:val="baseline"/>
        <w:rPr>
          <w:rFonts w:ascii="Helvetica" w:hAnsi="Helvetica"/>
          <w:color w:val="24292E"/>
        </w:rPr>
      </w:pPr>
      <w:r w:rsidRPr="009643F7">
        <w:rPr>
          <w:rFonts w:ascii="Helvetica" w:hAnsi="Helvetica"/>
          <w:color w:val="24292E"/>
        </w:rPr>
        <w:t xml:space="preserve">From the predict result we can </w:t>
      </w:r>
      <w:proofErr w:type="gramStart"/>
      <w:r w:rsidRPr="009643F7">
        <w:rPr>
          <w:rFonts w:ascii="Helvetica" w:hAnsi="Helvetica"/>
          <w:color w:val="24292E"/>
        </w:rPr>
        <w:t>see,</w:t>
      </w:r>
      <w:proofErr w:type="gramEnd"/>
      <w:r w:rsidRPr="009643F7">
        <w:rPr>
          <w:rFonts w:ascii="Helvetica" w:hAnsi="Helvetica"/>
          <w:color w:val="24292E"/>
        </w:rPr>
        <w:t xml:space="preserve"> USA will win the most gold medal.</w:t>
      </w:r>
      <w:r w:rsidR="00DA65E7" w:rsidRPr="009643F7">
        <w:rPr>
          <w:rFonts w:ascii="Helvetica" w:hAnsi="Helvetica"/>
          <w:color w:val="24292E"/>
        </w:rPr>
        <w:t xml:space="preserve"> </w:t>
      </w:r>
      <w:r w:rsidR="00D37A34" w:rsidRPr="009643F7">
        <w:rPr>
          <w:rFonts w:ascii="Helvetica" w:hAnsi="Helvetica"/>
          <w:color w:val="24292E"/>
        </w:rPr>
        <w:drawing>
          <wp:inline distT="0" distB="0" distL="0" distR="0" wp14:anchorId="1ECEDACF" wp14:editId="00ACE7AF">
            <wp:extent cx="2082800" cy="63475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1293" cy="646489"/>
                    </a:xfrm>
                    <a:prstGeom prst="rect">
                      <a:avLst/>
                    </a:prstGeom>
                  </pic:spPr>
                </pic:pic>
              </a:graphicData>
            </a:graphic>
          </wp:inline>
        </w:drawing>
      </w:r>
    </w:p>
    <w:p w:rsidR="008D40AF" w:rsidRPr="009643F7" w:rsidRDefault="008D40AF" w:rsidP="00DA65E7">
      <w:pPr>
        <w:pStyle w:val="a4"/>
        <w:shd w:val="clear" w:color="auto" w:fill="FFFFFF"/>
        <w:spacing w:before="0" w:after="288" w:line="360" w:lineRule="atLeast"/>
        <w:textAlignment w:val="baseline"/>
        <w:rPr>
          <w:rFonts w:ascii="Helvetica" w:hAnsi="Helvetica"/>
          <w:color w:val="24292E"/>
        </w:rPr>
      </w:pPr>
      <w:r w:rsidRPr="009643F7">
        <w:rPr>
          <w:rFonts w:ascii="Helvetica" w:hAnsi="Helvetica"/>
          <w:color w:val="24292E"/>
        </w:rPr>
        <w:t>From result we can see if we only predict Total number of gold medals, the RMSE is 5.44,</w:t>
      </w:r>
      <w:r w:rsidR="00DA65E7" w:rsidRPr="009643F7">
        <w:rPr>
          <w:rFonts w:ascii="Helvetica" w:hAnsi="Helvetica"/>
          <w:color w:val="24292E"/>
        </w:rPr>
        <w:t xml:space="preserve"> </w:t>
      </w:r>
      <w:r w:rsidRPr="009643F7">
        <w:rPr>
          <w:rFonts w:ascii="Helvetica" w:hAnsi="Helvetica"/>
          <w:color w:val="24292E"/>
        </w:rPr>
        <w:t>which is not bad.</w:t>
      </w:r>
    </w:p>
    <w:p w:rsidR="008D40AF" w:rsidRDefault="008D40AF" w:rsidP="00DA65E7">
      <w:pPr>
        <w:pStyle w:val="a4"/>
        <w:shd w:val="clear" w:color="auto" w:fill="FFFFFF"/>
        <w:spacing w:before="0" w:after="288" w:line="360" w:lineRule="atLeast"/>
        <w:textAlignment w:val="baseline"/>
        <w:rPr>
          <w:rFonts w:ascii="Helvetica Neue" w:hAnsi="Helvetica Neue"/>
          <w:color w:val="555555"/>
          <w:sz w:val="23"/>
          <w:szCs w:val="23"/>
        </w:rPr>
      </w:pPr>
    </w:p>
    <w:p w:rsidR="008F438E" w:rsidRPr="009643F7" w:rsidRDefault="008F438E" w:rsidP="009643F7">
      <w:pPr>
        <w:pStyle w:val="a4"/>
        <w:shd w:val="clear" w:color="auto" w:fill="FFFFFF"/>
        <w:spacing w:before="0" w:after="288" w:line="360" w:lineRule="atLeast"/>
        <w:textAlignment w:val="baseline"/>
        <w:rPr>
          <w:rFonts w:ascii="Helvetica" w:hAnsi="Helvetica"/>
          <w:color w:val="24292E"/>
        </w:rPr>
      </w:pPr>
      <w:r w:rsidRPr="009643F7">
        <w:rPr>
          <w:rFonts w:ascii="Helvetica" w:hAnsi="Helvetica"/>
          <w:color w:val="24292E"/>
        </w:rPr>
        <w:t xml:space="preserve">REFERENCES </w:t>
      </w:r>
    </w:p>
    <w:p w:rsidR="008F438E" w:rsidRPr="009643F7" w:rsidRDefault="008F438E" w:rsidP="009643F7">
      <w:pPr>
        <w:pStyle w:val="a4"/>
        <w:shd w:val="clear" w:color="auto" w:fill="FFFFFF"/>
        <w:spacing w:before="0" w:after="288" w:line="360" w:lineRule="atLeast"/>
        <w:textAlignment w:val="baseline"/>
        <w:rPr>
          <w:rFonts w:ascii="Helvetica" w:hAnsi="Helvetica"/>
          <w:color w:val="24292E"/>
        </w:rPr>
      </w:pPr>
      <w:r w:rsidRPr="008F438E">
        <w:rPr>
          <w:rFonts w:ascii="Helvetica" w:hAnsi="Helvetica"/>
          <w:color w:val="24292E"/>
        </w:rPr>
        <w:t xml:space="preserve">[1] </w:t>
      </w:r>
      <w:proofErr w:type="spellStart"/>
      <w:r w:rsidRPr="008F438E">
        <w:rPr>
          <w:rFonts w:ascii="Helvetica" w:hAnsi="Helvetica"/>
          <w:color w:val="24292E"/>
        </w:rPr>
        <w:t>Andreff</w:t>
      </w:r>
      <w:proofErr w:type="spellEnd"/>
      <w:r w:rsidRPr="008F438E">
        <w:rPr>
          <w:rFonts w:ascii="Helvetica" w:hAnsi="Helvetica"/>
          <w:color w:val="24292E"/>
        </w:rPr>
        <w:t xml:space="preserve">, M., </w:t>
      </w:r>
      <w:proofErr w:type="spellStart"/>
      <w:r w:rsidRPr="008F438E">
        <w:rPr>
          <w:rFonts w:ascii="Helvetica" w:hAnsi="Helvetica"/>
          <w:color w:val="24292E"/>
        </w:rPr>
        <w:t>Andreff</w:t>
      </w:r>
      <w:proofErr w:type="spellEnd"/>
      <w:r w:rsidRPr="008F438E">
        <w:rPr>
          <w:rFonts w:ascii="Helvetica" w:hAnsi="Helvetica"/>
          <w:color w:val="24292E"/>
        </w:rPr>
        <w:t xml:space="preserve">, W., (2010) Economic prediction of sport performance: from Beijing Olympics to 2010 FIFA World Cup in South Africa, International Association of Sport Economists, working paper series, paper no. 10-08, 12th </w:t>
      </w:r>
      <w:r w:rsidRPr="008F438E">
        <w:rPr>
          <w:rFonts w:ascii="Helvetica" w:hAnsi="Helvetica"/>
          <w:color w:val="24292E"/>
        </w:rPr>
        <w:lastRenderedPageBreak/>
        <w:t xml:space="preserve">conference of the International Association of sport economists 85th Western Economist Association International Conference, Poland, June 29th-July 3rd 2010. </w:t>
      </w:r>
    </w:p>
    <w:p w:rsidR="008F438E" w:rsidRPr="009643F7" w:rsidRDefault="008F438E" w:rsidP="009643F7">
      <w:pPr>
        <w:pStyle w:val="a4"/>
        <w:shd w:val="clear" w:color="auto" w:fill="FFFFFF"/>
        <w:spacing w:before="0" w:after="288" w:line="360" w:lineRule="atLeast"/>
        <w:textAlignment w:val="baseline"/>
        <w:rPr>
          <w:rFonts w:ascii="Helvetica" w:hAnsi="Helvetica"/>
          <w:color w:val="24292E"/>
        </w:rPr>
      </w:pPr>
      <w:r w:rsidRPr="008F438E">
        <w:rPr>
          <w:rFonts w:ascii="Helvetica" w:hAnsi="Helvetica"/>
          <w:color w:val="24292E"/>
        </w:rPr>
        <w:t xml:space="preserve">[2] Andrew, B. B., Meghan, R. B., (2000) Who wins the Olympic Games: Economic Development and the medal total, National Bureau of Economic Development, NBER working paper series, No. 7998, JEL No. O10, L83. </w:t>
      </w:r>
    </w:p>
    <w:p w:rsidR="008F438E" w:rsidRPr="009643F7" w:rsidRDefault="008F438E" w:rsidP="009643F7">
      <w:pPr>
        <w:pStyle w:val="a4"/>
        <w:shd w:val="clear" w:color="auto" w:fill="FFFFFF"/>
        <w:spacing w:before="0" w:after="288" w:line="360" w:lineRule="atLeast"/>
        <w:textAlignment w:val="baseline"/>
        <w:rPr>
          <w:rFonts w:ascii="Helvetica" w:hAnsi="Helvetica"/>
          <w:color w:val="24292E"/>
        </w:rPr>
      </w:pPr>
      <w:r w:rsidRPr="008F438E">
        <w:rPr>
          <w:rFonts w:ascii="Helvetica" w:hAnsi="Helvetica"/>
          <w:color w:val="24292E"/>
        </w:rPr>
        <w:t xml:space="preserve">[3] Anirudh, K., Eric, H., (2008) Why do some countries win more medals? Lesions for social mobility and poverty reduction, special article, Economic and political weekly, India, vol. 143. </w:t>
      </w:r>
    </w:p>
    <w:p w:rsidR="008F438E" w:rsidRPr="009643F7" w:rsidRDefault="008F438E" w:rsidP="009643F7">
      <w:pPr>
        <w:pStyle w:val="a4"/>
        <w:shd w:val="clear" w:color="auto" w:fill="FFFFFF"/>
        <w:spacing w:before="0" w:after="288" w:line="360" w:lineRule="atLeast"/>
        <w:textAlignment w:val="baseline"/>
        <w:rPr>
          <w:rFonts w:ascii="Helvetica" w:hAnsi="Helvetica"/>
          <w:color w:val="24292E"/>
        </w:rPr>
      </w:pPr>
      <w:r w:rsidRPr="008F438E">
        <w:rPr>
          <w:rFonts w:ascii="Helvetica" w:hAnsi="Helvetica"/>
          <w:color w:val="24292E"/>
        </w:rPr>
        <w:t xml:space="preserve">[4] Bain. </w:t>
      </w:r>
      <w:proofErr w:type="spellStart"/>
      <w:r w:rsidRPr="008F438E">
        <w:rPr>
          <w:rFonts w:ascii="Helvetica" w:hAnsi="Helvetica"/>
          <w:color w:val="24292E"/>
        </w:rPr>
        <w:t>Xun</w:t>
      </w:r>
      <w:proofErr w:type="spellEnd"/>
      <w:r w:rsidRPr="008F438E">
        <w:rPr>
          <w:rFonts w:ascii="Helvetica" w:hAnsi="Helvetica"/>
          <w:color w:val="24292E"/>
        </w:rPr>
        <w:t xml:space="preserve">., (2001) Predicting Olympic medal count: the effects of economic development on Olympic performance, the Park Place economist Volume xiii </w:t>
      </w:r>
    </w:p>
    <w:p w:rsidR="009643F7" w:rsidRDefault="008F438E" w:rsidP="009643F7">
      <w:pPr>
        <w:pStyle w:val="a4"/>
        <w:shd w:val="clear" w:color="auto" w:fill="FFFFFF"/>
        <w:spacing w:before="0" w:after="288" w:line="360" w:lineRule="atLeast"/>
        <w:textAlignment w:val="baseline"/>
        <w:rPr>
          <w:rFonts w:ascii="Helvetica" w:hAnsi="Helvetica"/>
          <w:color w:val="24292E"/>
        </w:rPr>
      </w:pPr>
      <w:r w:rsidRPr="008F438E">
        <w:rPr>
          <w:rFonts w:ascii="Helvetica" w:hAnsi="Helvetica"/>
          <w:color w:val="24292E"/>
        </w:rPr>
        <w:t xml:space="preserve">[5] Bale, J., (2002) Geography and the Olympics: An evaluation of the work of Ernst </w:t>
      </w:r>
      <w:proofErr w:type="spellStart"/>
      <w:r w:rsidRPr="008F438E">
        <w:rPr>
          <w:rFonts w:ascii="Helvetica" w:hAnsi="Helvetica"/>
          <w:color w:val="24292E"/>
        </w:rPr>
        <w:t>JokI</w:t>
      </w:r>
      <w:proofErr w:type="spellEnd"/>
      <w:r w:rsidRPr="008F438E">
        <w:rPr>
          <w:rFonts w:ascii="Helvetica" w:hAnsi="Helvetica"/>
          <w:color w:val="24292E"/>
        </w:rPr>
        <w:t xml:space="preserve">. Journal of Science and Medicine in Sport, 3 (3), 223-229. </w:t>
      </w:r>
    </w:p>
    <w:p w:rsidR="008F438E" w:rsidRPr="009643F7" w:rsidRDefault="008F438E" w:rsidP="009643F7">
      <w:pPr>
        <w:pStyle w:val="a4"/>
        <w:shd w:val="clear" w:color="auto" w:fill="FFFFFF"/>
        <w:spacing w:before="0" w:after="288" w:line="360" w:lineRule="atLeast"/>
        <w:textAlignment w:val="baseline"/>
        <w:rPr>
          <w:rFonts w:ascii="Helvetica" w:hAnsi="Helvetica"/>
          <w:color w:val="24292E"/>
        </w:rPr>
      </w:pPr>
      <w:r w:rsidRPr="008F438E">
        <w:rPr>
          <w:rFonts w:ascii="Helvetica" w:hAnsi="Helvetica"/>
          <w:color w:val="24292E"/>
        </w:rPr>
        <w:t xml:space="preserve">[6] Bernard, A. B., (2008) Going for the gold: who will win the 2008 Olympic Game in Beijing, 100 Tuck Hall, Tuck School of Business, Hanover, NH 03755 [7] Bernard, A. B., (2008) Going for the Gold: Who will win the 2008 Olympic Games in Beijing, Tuck school of Business, Hanover, NH03755, Andrew. b. </w:t>
      </w:r>
      <w:hyperlink r:id="rId16" w:history="1">
        <w:r w:rsidRPr="009643F7">
          <w:rPr>
            <w:rFonts w:ascii="Helvetica" w:hAnsi="Helvetica"/>
            <w:color w:val="24292E"/>
          </w:rPr>
          <w:t>Bernard@tuck.dartmouth.edu</w:t>
        </w:r>
      </w:hyperlink>
      <w:r w:rsidRPr="008F438E">
        <w:rPr>
          <w:rFonts w:ascii="Helvetica" w:hAnsi="Helvetica"/>
          <w:color w:val="24292E"/>
        </w:rPr>
        <w:t xml:space="preserve">. </w:t>
      </w:r>
    </w:p>
    <w:p w:rsidR="008F438E" w:rsidRPr="009643F7" w:rsidRDefault="008F438E" w:rsidP="009643F7">
      <w:pPr>
        <w:pStyle w:val="a4"/>
        <w:shd w:val="clear" w:color="auto" w:fill="FFFFFF"/>
        <w:spacing w:before="0" w:after="288" w:line="360" w:lineRule="atLeast"/>
        <w:textAlignment w:val="baseline"/>
        <w:rPr>
          <w:rFonts w:ascii="Helvetica" w:hAnsi="Helvetica"/>
          <w:color w:val="24292E"/>
        </w:rPr>
      </w:pPr>
      <w:r w:rsidRPr="008F438E">
        <w:rPr>
          <w:rFonts w:ascii="Helvetica" w:hAnsi="Helvetica"/>
          <w:color w:val="24292E"/>
        </w:rPr>
        <w:t xml:space="preserve">[8] Bernard, A., &amp; </w:t>
      </w:r>
      <w:proofErr w:type="spellStart"/>
      <w:r w:rsidRPr="008F438E">
        <w:rPr>
          <w:rFonts w:ascii="Helvetica" w:hAnsi="Helvetica"/>
          <w:color w:val="24292E"/>
        </w:rPr>
        <w:t>Busse</w:t>
      </w:r>
      <w:proofErr w:type="spellEnd"/>
      <w:r w:rsidRPr="008F438E">
        <w:rPr>
          <w:rFonts w:ascii="Helvetica" w:hAnsi="Helvetica"/>
          <w:color w:val="24292E"/>
        </w:rPr>
        <w:t xml:space="preserve">, M. R., (2004) Who win the Olympic Games: Economic Resources and medal total, Review of economics and statistics, 86, 413-417. </w:t>
      </w:r>
    </w:p>
    <w:p w:rsidR="008F438E" w:rsidRPr="009643F7" w:rsidRDefault="008F438E" w:rsidP="009643F7">
      <w:pPr>
        <w:pStyle w:val="a4"/>
        <w:shd w:val="clear" w:color="auto" w:fill="FFFFFF"/>
        <w:spacing w:before="0" w:after="288" w:line="360" w:lineRule="atLeast"/>
        <w:textAlignment w:val="baseline"/>
        <w:rPr>
          <w:rFonts w:ascii="Helvetica" w:hAnsi="Helvetica"/>
          <w:color w:val="24292E"/>
        </w:rPr>
      </w:pPr>
      <w:r w:rsidRPr="008F438E">
        <w:rPr>
          <w:rFonts w:ascii="Helvetica" w:hAnsi="Helvetica"/>
          <w:color w:val="24292E"/>
        </w:rPr>
        <w:t xml:space="preserve">[9] Bernard, A., &amp; </w:t>
      </w:r>
      <w:proofErr w:type="spellStart"/>
      <w:r w:rsidRPr="008F438E">
        <w:rPr>
          <w:rFonts w:ascii="Helvetica" w:hAnsi="Helvetica"/>
          <w:color w:val="24292E"/>
        </w:rPr>
        <w:t>Busse</w:t>
      </w:r>
      <w:proofErr w:type="spellEnd"/>
      <w:r w:rsidRPr="008F438E">
        <w:rPr>
          <w:rFonts w:ascii="Helvetica" w:hAnsi="Helvetica"/>
          <w:color w:val="24292E"/>
        </w:rPr>
        <w:t xml:space="preserve">, M. R., (2000) Who win the Olympic Games: Economic Development and medal total (October 20, 2000) Yale school of management working paper No. ES-03; Amos Tuck school of Business working paper No. 00-02./on-line/.Retrieved January 11, 2008 from: http://ssrn.com/abstract=246937. [10] Christy, G., Daniel, G., Kristen, D., (2001) Factors Influencing Olympic performance: Interviews with Atlanta and Nagano US Olympians, Journal of Applied Sport Psychology, 13: 154-184, Association for Advancement of Applied Sport Psychology, University of North Carolina. </w:t>
      </w:r>
    </w:p>
    <w:p w:rsidR="008F438E" w:rsidRPr="009643F7" w:rsidRDefault="008F438E" w:rsidP="009643F7">
      <w:pPr>
        <w:pStyle w:val="a4"/>
        <w:shd w:val="clear" w:color="auto" w:fill="FFFFFF"/>
        <w:spacing w:before="0" w:after="288" w:line="360" w:lineRule="atLeast"/>
        <w:textAlignment w:val="baseline"/>
        <w:rPr>
          <w:rFonts w:ascii="Helvetica" w:hAnsi="Helvetica"/>
          <w:color w:val="24292E"/>
        </w:rPr>
      </w:pPr>
      <w:r w:rsidRPr="008F438E">
        <w:rPr>
          <w:rFonts w:ascii="Helvetica" w:hAnsi="Helvetica"/>
          <w:color w:val="24292E"/>
        </w:rPr>
        <w:lastRenderedPageBreak/>
        <w:t xml:space="preserve">[11] Condom, E. M., Golden, B. L., &amp; </w:t>
      </w:r>
      <w:proofErr w:type="spellStart"/>
      <w:r w:rsidRPr="008F438E">
        <w:rPr>
          <w:rFonts w:ascii="Helvetica" w:hAnsi="Helvetica"/>
          <w:color w:val="24292E"/>
        </w:rPr>
        <w:t>Wasil</w:t>
      </w:r>
      <w:proofErr w:type="spellEnd"/>
      <w:r w:rsidRPr="008F438E">
        <w:rPr>
          <w:rFonts w:ascii="Helvetica" w:hAnsi="Helvetica"/>
          <w:color w:val="24292E"/>
        </w:rPr>
        <w:t xml:space="preserve">, E. A., (1999) Predicting the success of nations at the summer Olympics using neural network computers &amp; operations research, 26, 1243-1265 </w:t>
      </w:r>
    </w:p>
    <w:p w:rsidR="008F438E" w:rsidRDefault="008F438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 xml:space="preserve">[12] </w:t>
      </w:r>
      <w:proofErr w:type="spellStart"/>
      <w:r w:rsidRPr="008F438E">
        <w:rPr>
          <w:rFonts w:ascii="Helvetica" w:hAnsi="Helvetica"/>
          <w:b w:val="0"/>
          <w:bCs w:val="0"/>
          <w:color w:val="24292E"/>
          <w:kern w:val="0"/>
          <w:sz w:val="24"/>
          <w:szCs w:val="24"/>
        </w:rPr>
        <w:t>Custonja</w:t>
      </w:r>
      <w:proofErr w:type="spellEnd"/>
      <w:r w:rsidRPr="008F438E">
        <w:rPr>
          <w:rFonts w:ascii="Helvetica" w:hAnsi="Helvetica"/>
          <w:b w:val="0"/>
          <w:bCs w:val="0"/>
          <w:color w:val="24292E"/>
          <w:kern w:val="0"/>
          <w:sz w:val="24"/>
          <w:szCs w:val="24"/>
        </w:rPr>
        <w:t xml:space="preserve">, Z., </w:t>
      </w:r>
      <w:proofErr w:type="spellStart"/>
      <w:r w:rsidRPr="008F438E">
        <w:rPr>
          <w:rFonts w:ascii="Helvetica" w:hAnsi="Helvetica"/>
          <w:b w:val="0"/>
          <w:bCs w:val="0"/>
          <w:color w:val="24292E"/>
          <w:kern w:val="0"/>
          <w:sz w:val="24"/>
          <w:szCs w:val="24"/>
        </w:rPr>
        <w:t>Skoric</w:t>
      </w:r>
      <w:proofErr w:type="spellEnd"/>
      <w:r w:rsidRPr="008F438E">
        <w:rPr>
          <w:rFonts w:ascii="Helvetica" w:hAnsi="Helvetica"/>
          <w:b w:val="0"/>
          <w:bCs w:val="0"/>
          <w:color w:val="24292E"/>
          <w:kern w:val="0"/>
          <w:sz w:val="24"/>
          <w:szCs w:val="24"/>
        </w:rPr>
        <w:t xml:space="preserve">, S., (2011) Winning medals at the Olympic Games Croatia have any chance? Kinesiology 43 (2011), 1: 107-114, UDL 796.032, 2:737.2 (497.5). </w:t>
      </w:r>
    </w:p>
    <w:p w:rsidR="008F438E" w:rsidRDefault="008F438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 xml:space="preserve">[13] </w:t>
      </w:r>
      <w:proofErr w:type="spellStart"/>
      <w:r w:rsidRPr="008F438E">
        <w:rPr>
          <w:rFonts w:ascii="Helvetica" w:hAnsi="Helvetica"/>
          <w:b w:val="0"/>
          <w:bCs w:val="0"/>
          <w:color w:val="24292E"/>
          <w:kern w:val="0"/>
          <w:sz w:val="24"/>
          <w:szCs w:val="24"/>
        </w:rPr>
        <w:t>Tcha</w:t>
      </w:r>
      <w:proofErr w:type="spellEnd"/>
      <w:r w:rsidRPr="008F438E">
        <w:rPr>
          <w:rFonts w:ascii="Helvetica" w:hAnsi="Helvetica"/>
          <w:b w:val="0"/>
          <w:bCs w:val="0"/>
          <w:color w:val="24292E"/>
          <w:kern w:val="0"/>
          <w:sz w:val="24"/>
          <w:szCs w:val="24"/>
        </w:rPr>
        <w:t xml:space="preserve">, </w:t>
      </w:r>
      <w:proofErr w:type="spellStart"/>
      <w:r w:rsidRPr="008F438E">
        <w:rPr>
          <w:rFonts w:ascii="Helvetica" w:hAnsi="Helvetica"/>
          <w:b w:val="0"/>
          <w:bCs w:val="0"/>
          <w:color w:val="24292E"/>
          <w:kern w:val="0"/>
          <w:sz w:val="24"/>
          <w:szCs w:val="24"/>
        </w:rPr>
        <w:t>Moonjoong</w:t>
      </w:r>
      <w:proofErr w:type="spellEnd"/>
      <w:r w:rsidRPr="008F438E">
        <w:rPr>
          <w:rFonts w:ascii="Helvetica" w:hAnsi="Helvetica"/>
          <w:b w:val="0"/>
          <w:bCs w:val="0"/>
          <w:color w:val="24292E"/>
          <w:kern w:val="0"/>
          <w:sz w:val="24"/>
          <w:szCs w:val="24"/>
        </w:rPr>
        <w:t xml:space="preserve">, </w:t>
      </w:r>
      <w:proofErr w:type="spellStart"/>
      <w:r w:rsidRPr="008F438E">
        <w:rPr>
          <w:rFonts w:ascii="Helvetica" w:hAnsi="Helvetica"/>
          <w:b w:val="0"/>
          <w:bCs w:val="0"/>
          <w:color w:val="24292E"/>
          <w:kern w:val="0"/>
          <w:sz w:val="24"/>
          <w:szCs w:val="24"/>
        </w:rPr>
        <w:t>Pershin</w:t>
      </w:r>
      <w:proofErr w:type="spellEnd"/>
      <w:r w:rsidRPr="008F438E">
        <w:rPr>
          <w:rFonts w:ascii="Helvetica" w:hAnsi="Helvetica"/>
          <w:b w:val="0"/>
          <w:bCs w:val="0"/>
          <w:color w:val="24292E"/>
          <w:kern w:val="0"/>
          <w:sz w:val="24"/>
          <w:szCs w:val="24"/>
        </w:rPr>
        <w:t xml:space="preserve">, Vitaly (2003) Reconsidering performance of the Summer Olympics and revealed Comparative advantage, Journal of Sports Economics, V.C. pp216-39 </w:t>
      </w:r>
    </w:p>
    <w:p w:rsidR="008F438E" w:rsidRDefault="008F438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 xml:space="preserve">[14] Wade, D. P., (2006) Predicting the medal wins by country at the 2006 winter Olympic Games: An econometrics Approach, National Graduate Institute for policy studies, Tokyo, Japan. </w:t>
      </w:r>
    </w:p>
    <w:p w:rsidR="008F438E" w:rsidRPr="008F438E" w:rsidRDefault="008F438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 xml:space="preserve">[15] </w:t>
      </w:r>
      <w:proofErr w:type="spellStart"/>
      <w:r w:rsidRPr="008F438E">
        <w:rPr>
          <w:rFonts w:ascii="Helvetica" w:hAnsi="Helvetica"/>
          <w:b w:val="0"/>
          <w:bCs w:val="0"/>
          <w:color w:val="24292E"/>
          <w:kern w:val="0"/>
          <w:sz w:val="24"/>
          <w:szCs w:val="24"/>
        </w:rPr>
        <w:t>Xun</w:t>
      </w:r>
      <w:proofErr w:type="spellEnd"/>
      <w:r w:rsidRPr="008F438E">
        <w:rPr>
          <w:rFonts w:ascii="Helvetica" w:hAnsi="Helvetica"/>
          <w:b w:val="0"/>
          <w:bCs w:val="0"/>
          <w:color w:val="24292E"/>
          <w:kern w:val="0"/>
          <w:sz w:val="24"/>
          <w:szCs w:val="24"/>
        </w:rPr>
        <w:t>, B., (2004) Predicting Olympic medal counts: the effect of economic development on Olympic performance, the park place economist, vo. XIII.</w:t>
      </w:r>
    </w:p>
    <w:p w:rsidR="008F438E" w:rsidRDefault="008F438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 xml:space="preserve">[16] ZHANG </w:t>
      </w:r>
      <w:proofErr w:type="spellStart"/>
      <w:r w:rsidRPr="008F438E">
        <w:rPr>
          <w:rFonts w:ascii="Helvetica" w:hAnsi="Helvetica"/>
          <w:b w:val="0"/>
          <w:bCs w:val="0"/>
          <w:color w:val="24292E"/>
          <w:kern w:val="0"/>
          <w:sz w:val="24"/>
          <w:szCs w:val="24"/>
        </w:rPr>
        <w:t>Yunliang</w:t>
      </w:r>
      <w:proofErr w:type="spellEnd"/>
      <w:r w:rsidRPr="008F438E">
        <w:rPr>
          <w:rFonts w:ascii="Helvetica" w:hAnsi="Helvetica"/>
          <w:b w:val="0"/>
          <w:bCs w:val="0"/>
          <w:color w:val="24292E"/>
          <w:kern w:val="0"/>
          <w:sz w:val="24"/>
          <w:szCs w:val="24"/>
        </w:rPr>
        <w:t xml:space="preserve">, CUI </w:t>
      </w:r>
      <w:proofErr w:type="spellStart"/>
      <w:r w:rsidRPr="008F438E">
        <w:rPr>
          <w:rFonts w:ascii="Helvetica" w:hAnsi="Helvetica"/>
          <w:b w:val="0"/>
          <w:bCs w:val="0"/>
          <w:color w:val="24292E"/>
          <w:kern w:val="0"/>
          <w:sz w:val="24"/>
          <w:szCs w:val="24"/>
        </w:rPr>
        <w:t>Degang</w:t>
      </w:r>
      <w:proofErr w:type="spellEnd"/>
      <w:r w:rsidRPr="008F438E">
        <w:rPr>
          <w:rFonts w:ascii="Helvetica" w:hAnsi="Helvetica"/>
          <w:b w:val="0"/>
          <w:bCs w:val="0"/>
          <w:color w:val="24292E"/>
          <w:kern w:val="0"/>
          <w:sz w:val="24"/>
          <w:szCs w:val="24"/>
        </w:rPr>
        <w:t xml:space="preserve">, LIU </w:t>
      </w:r>
      <w:proofErr w:type="spellStart"/>
      <w:r w:rsidRPr="008F438E">
        <w:rPr>
          <w:rFonts w:ascii="Helvetica" w:hAnsi="Helvetica"/>
          <w:b w:val="0"/>
          <w:bCs w:val="0"/>
          <w:color w:val="24292E"/>
          <w:kern w:val="0"/>
          <w:sz w:val="24"/>
          <w:szCs w:val="24"/>
        </w:rPr>
        <w:t>Xueming</w:t>
      </w:r>
      <w:proofErr w:type="spellEnd"/>
      <w:r w:rsidRPr="008F438E">
        <w:rPr>
          <w:rFonts w:ascii="Helvetica" w:hAnsi="Helvetica"/>
          <w:b w:val="0"/>
          <w:bCs w:val="0"/>
          <w:color w:val="24292E"/>
          <w:kern w:val="0"/>
          <w:sz w:val="24"/>
          <w:szCs w:val="24"/>
        </w:rPr>
        <w:t xml:space="preserve"> (2008) Comparative Study on Predicting the Performance of Athletics of the 29th Olympic Games [J]; Journal of Tianjin University of Sport; 2008-05-020 </w:t>
      </w:r>
    </w:p>
    <w:p w:rsidR="008F438E" w:rsidRDefault="008F438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 xml:space="preserve">[17] http://www.olympic.org/Documents/Reference_documents_Factsheets/The _Olympic_Summer_Games.pdf </w:t>
      </w:r>
    </w:p>
    <w:p w:rsidR="008F438E" w:rsidRDefault="008F438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 xml:space="preserve">[18] http://www.olympic.org/content/errorpages/error404/?404;http://www.olym pic.org:80/uk/games/past/index_uk.asp?olgt=1&amp;olgy=1924http://www.oly mpic.org/content/error- </w:t>
      </w:r>
    </w:p>
    <w:p w:rsidR="00943051" w:rsidRPr="008F438E" w:rsidRDefault="008F438E" w:rsidP="008F438E">
      <w:pPr>
        <w:pStyle w:val="1"/>
        <w:pBdr>
          <w:bottom w:val="single" w:sz="6" w:space="4" w:color="EAECEF"/>
        </w:pBdr>
        <w:shd w:val="clear" w:color="auto" w:fill="FFFFFF"/>
        <w:spacing w:after="240"/>
        <w:rPr>
          <w:rFonts w:ascii="Helvetica" w:hAnsi="Helvetica"/>
          <w:b w:val="0"/>
          <w:bCs w:val="0"/>
          <w:color w:val="24292E"/>
          <w:kern w:val="0"/>
          <w:sz w:val="24"/>
          <w:szCs w:val="24"/>
        </w:rPr>
      </w:pPr>
      <w:r w:rsidRPr="008F438E">
        <w:rPr>
          <w:rFonts w:ascii="Helvetica" w:hAnsi="Helvetica"/>
          <w:b w:val="0"/>
          <w:bCs w:val="0"/>
          <w:color w:val="24292E"/>
          <w:kern w:val="0"/>
          <w:sz w:val="24"/>
          <w:szCs w:val="24"/>
        </w:rPr>
        <w:t>[19] (PDF</w:t>
      </w:r>
      <w:proofErr w:type="gramStart"/>
      <w:r w:rsidRPr="008F438E">
        <w:rPr>
          <w:rFonts w:ascii="Helvetica" w:hAnsi="Helvetica"/>
          <w:b w:val="0"/>
          <w:bCs w:val="0"/>
          <w:color w:val="24292E"/>
          <w:kern w:val="0"/>
          <w:sz w:val="24"/>
          <w:szCs w:val="24"/>
        </w:rPr>
        <w:t>).http://www.aafla.org/OlympicInformationCenter/OlympicReview/19</w:t>
      </w:r>
      <w:proofErr w:type="gramEnd"/>
      <w:r w:rsidRPr="008F438E">
        <w:rPr>
          <w:rFonts w:ascii="Helvetica" w:hAnsi="Helvetica"/>
          <w:b w:val="0"/>
          <w:bCs w:val="0"/>
          <w:color w:val="24292E"/>
          <w:kern w:val="0"/>
          <w:sz w:val="24"/>
          <w:szCs w:val="24"/>
        </w:rPr>
        <w:t xml:space="preserve"> 92/ore301/ORE301p.pdf. Retrieved 2007-03-18</w:t>
      </w:r>
    </w:p>
    <w:sectPr w:rsidR="00943051" w:rsidRPr="008F438E" w:rsidSect="0015290E">
      <w:pgSz w:w="12240" w:h="15840"/>
      <w:pgMar w:top="1440" w:right="1800" w:bottom="1440" w:left="180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f1">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F348BA"/>
    <w:multiLevelType w:val="hybridMultilevel"/>
    <w:tmpl w:val="FC0882B0"/>
    <w:lvl w:ilvl="0" w:tplc="721AC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DB15E00"/>
    <w:multiLevelType w:val="hybridMultilevel"/>
    <w:tmpl w:val="C16CC03C"/>
    <w:lvl w:ilvl="0" w:tplc="69240FEC">
      <w:start w:val="1"/>
      <w:numFmt w:val="bullet"/>
      <w:lvlText w:val="■"/>
      <w:lvlJc w:val="left"/>
      <w:pPr>
        <w:tabs>
          <w:tab w:val="num" w:pos="720"/>
        </w:tabs>
        <w:ind w:left="720" w:hanging="360"/>
      </w:pPr>
      <w:rPr>
        <w:rFonts w:ascii="Franklin Gothic Book" w:hAnsi="Franklin Gothic Book" w:hint="default"/>
      </w:rPr>
    </w:lvl>
    <w:lvl w:ilvl="1" w:tplc="57F235EE" w:tentative="1">
      <w:start w:val="1"/>
      <w:numFmt w:val="bullet"/>
      <w:lvlText w:val="■"/>
      <w:lvlJc w:val="left"/>
      <w:pPr>
        <w:tabs>
          <w:tab w:val="num" w:pos="1440"/>
        </w:tabs>
        <w:ind w:left="1440" w:hanging="360"/>
      </w:pPr>
      <w:rPr>
        <w:rFonts w:ascii="Franklin Gothic Book" w:hAnsi="Franklin Gothic Book" w:hint="default"/>
      </w:rPr>
    </w:lvl>
    <w:lvl w:ilvl="2" w:tplc="4EC0801C" w:tentative="1">
      <w:start w:val="1"/>
      <w:numFmt w:val="bullet"/>
      <w:lvlText w:val="■"/>
      <w:lvlJc w:val="left"/>
      <w:pPr>
        <w:tabs>
          <w:tab w:val="num" w:pos="2160"/>
        </w:tabs>
        <w:ind w:left="2160" w:hanging="360"/>
      </w:pPr>
      <w:rPr>
        <w:rFonts w:ascii="Franklin Gothic Book" w:hAnsi="Franklin Gothic Book" w:hint="default"/>
      </w:rPr>
    </w:lvl>
    <w:lvl w:ilvl="3" w:tplc="41ACB516" w:tentative="1">
      <w:start w:val="1"/>
      <w:numFmt w:val="bullet"/>
      <w:lvlText w:val="■"/>
      <w:lvlJc w:val="left"/>
      <w:pPr>
        <w:tabs>
          <w:tab w:val="num" w:pos="2880"/>
        </w:tabs>
        <w:ind w:left="2880" w:hanging="360"/>
      </w:pPr>
      <w:rPr>
        <w:rFonts w:ascii="Franklin Gothic Book" w:hAnsi="Franklin Gothic Book" w:hint="default"/>
      </w:rPr>
    </w:lvl>
    <w:lvl w:ilvl="4" w:tplc="8A6CB7A4" w:tentative="1">
      <w:start w:val="1"/>
      <w:numFmt w:val="bullet"/>
      <w:lvlText w:val="■"/>
      <w:lvlJc w:val="left"/>
      <w:pPr>
        <w:tabs>
          <w:tab w:val="num" w:pos="3600"/>
        </w:tabs>
        <w:ind w:left="3600" w:hanging="360"/>
      </w:pPr>
      <w:rPr>
        <w:rFonts w:ascii="Franklin Gothic Book" w:hAnsi="Franklin Gothic Book" w:hint="default"/>
      </w:rPr>
    </w:lvl>
    <w:lvl w:ilvl="5" w:tplc="B310FD1A" w:tentative="1">
      <w:start w:val="1"/>
      <w:numFmt w:val="bullet"/>
      <w:lvlText w:val="■"/>
      <w:lvlJc w:val="left"/>
      <w:pPr>
        <w:tabs>
          <w:tab w:val="num" w:pos="4320"/>
        </w:tabs>
        <w:ind w:left="4320" w:hanging="360"/>
      </w:pPr>
      <w:rPr>
        <w:rFonts w:ascii="Franklin Gothic Book" w:hAnsi="Franklin Gothic Book" w:hint="default"/>
      </w:rPr>
    </w:lvl>
    <w:lvl w:ilvl="6" w:tplc="50F8A06C" w:tentative="1">
      <w:start w:val="1"/>
      <w:numFmt w:val="bullet"/>
      <w:lvlText w:val="■"/>
      <w:lvlJc w:val="left"/>
      <w:pPr>
        <w:tabs>
          <w:tab w:val="num" w:pos="5040"/>
        </w:tabs>
        <w:ind w:left="5040" w:hanging="360"/>
      </w:pPr>
      <w:rPr>
        <w:rFonts w:ascii="Franklin Gothic Book" w:hAnsi="Franklin Gothic Book" w:hint="default"/>
      </w:rPr>
    </w:lvl>
    <w:lvl w:ilvl="7" w:tplc="FF76FE9A" w:tentative="1">
      <w:start w:val="1"/>
      <w:numFmt w:val="bullet"/>
      <w:lvlText w:val="■"/>
      <w:lvlJc w:val="left"/>
      <w:pPr>
        <w:tabs>
          <w:tab w:val="num" w:pos="5760"/>
        </w:tabs>
        <w:ind w:left="5760" w:hanging="360"/>
      </w:pPr>
      <w:rPr>
        <w:rFonts w:ascii="Franklin Gothic Book" w:hAnsi="Franklin Gothic Book" w:hint="default"/>
      </w:rPr>
    </w:lvl>
    <w:lvl w:ilvl="8" w:tplc="E1621932" w:tentative="1">
      <w:start w:val="1"/>
      <w:numFmt w:val="bullet"/>
      <w:lvlText w:val="■"/>
      <w:lvlJc w:val="left"/>
      <w:pPr>
        <w:tabs>
          <w:tab w:val="num" w:pos="6480"/>
        </w:tabs>
        <w:ind w:left="6480" w:hanging="360"/>
      </w:pPr>
      <w:rPr>
        <w:rFonts w:ascii="Franklin Gothic Book" w:hAnsi="Franklin Gothic Book" w:hint="default"/>
      </w:rPr>
    </w:lvl>
  </w:abstractNum>
  <w:abstractNum w:abstractNumId="2" w15:restartNumberingAfterBreak="0">
    <w:nsid w:val="42D8137F"/>
    <w:multiLevelType w:val="hybridMultilevel"/>
    <w:tmpl w:val="F3E06436"/>
    <w:lvl w:ilvl="0" w:tplc="71460FDE">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A06797E"/>
    <w:multiLevelType w:val="multilevel"/>
    <w:tmpl w:val="4EA21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6C76593"/>
    <w:multiLevelType w:val="hybridMultilevel"/>
    <w:tmpl w:val="26AABD46"/>
    <w:lvl w:ilvl="0" w:tplc="B1AC99A4">
      <w:start w:val="1"/>
      <w:numFmt w:val="bullet"/>
      <w:lvlText w:val="■"/>
      <w:lvlJc w:val="left"/>
      <w:pPr>
        <w:tabs>
          <w:tab w:val="num" w:pos="720"/>
        </w:tabs>
        <w:ind w:left="720" w:hanging="360"/>
      </w:pPr>
      <w:rPr>
        <w:rFonts w:ascii="Franklin Gothic Book" w:hAnsi="Franklin Gothic Book" w:hint="default"/>
      </w:rPr>
    </w:lvl>
    <w:lvl w:ilvl="1" w:tplc="9B489A18" w:tentative="1">
      <w:start w:val="1"/>
      <w:numFmt w:val="bullet"/>
      <w:lvlText w:val="■"/>
      <w:lvlJc w:val="left"/>
      <w:pPr>
        <w:tabs>
          <w:tab w:val="num" w:pos="1440"/>
        </w:tabs>
        <w:ind w:left="1440" w:hanging="360"/>
      </w:pPr>
      <w:rPr>
        <w:rFonts w:ascii="Franklin Gothic Book" w:hAnsi="Franklin Gothic Book" w:hint="default"/>
      </w:rPr>
    </w:lvl>
    <w:lvl w:ilvl="2" w:tplc="0E342F00" w:tentative="1">
      <w:start w:val="1"/>
      <w:numFmt w:val="bullet"/>
      <w:lvlText w:val="■"/>
      <w:lvlJc w:val="left"/>
      <w:pPr>
        <w:tabs>
          <w:tab w:val="num" w:pos="2160"/>
        </w:tabs>
        <w:ind w:left="2160" w:hanging="360"/>
      </w:pPr>
      <w:rPr>
        <w:rFonts w:ascii="Franklin Gothic Book" w:hAnsi="Franklin Gothic Book" w:hint="default"/>
      </w:rPr>
    </w:lvl>
    <w:lvl w:ilvl="3" w:tplc="6CB4D164" w:tentative="1">
      <w:start w:val="1"/>
      <w:numFmt w:val="bullet"/>
      <w:lvlText w:val="■"/>
      <w:lvlJc w:val="left"/>
      <w:pPr>
        <w:tabs>
          <w:tab w:val="num" w:pos="2880"/>
        </w:tabs>
        <w:ind w:left="2880" w:hanging="360"/>
      </w:pPr>
      <w:rPr>
        <w:rFonts w:ascii="Franklin Gothic Book" w:hAnsi="Franklin Gothic Book" w:hint="default"/>
      </w:rPr>
    </w:lvl>
    <w:lvl w:ilvl="4" w:tplc="72A80D16" w:tentative="1">
      <w:start w:val="1"/>
      <w:numFmt w:val="bullet"/>
      <w:lvlText w:val="■"/>
      <w:lvlJc w:val="left"/>
      <w:pPr>
        <w:tabs>
          <w:tab w:val="num" w:pos="3600"/>
        </w:tabs>
        <w:ind w:left="3600" w:hanging="360"/>
      </w:pPr>
      <w:rPr>
        <w:rFonts w:ascii="Franklin Gothic Book" w:hAnsi="Franklin Gothic Book" w:hint="default"/>
      </w:rPr>
    </w:lvl>
    <w:lvl w:ilvl="5" w:tplc="896C6BC8" w:tentative="1">
      <w:start w:val="1"/>
      <w:numFmt w:val="bullet"/>
      <w:lvlText w:val="■"/>
      <w:lvlJc w:val="left"/>
      <w:pPr>
        <w:tabs>
          <w:tab w:val="num" w:pos="4320"/>
        </w:tabs>
        <w:ind w:left="4320" w:hanging="360"/>
      </w:pPr>
      <w:rPr>
        <w:rFonts w:ascii="Franklin Gothic Book" w:hAnsi="Franklin Gothic Book" w:hint="default"/>
      </w:rPr>
    </w:lvl>
    <w:lvl w:ilvl="6" w:tplc="559A7E32" w:tentative="1">
      <w:start w:val="1"/>
      <w:numFmt w:val="bullet"/>
      <w:lvlText w:val="■"/>
      <w:lvlJc w:val="left"/>
      <w:pPr>
        <w:tabs>
          <w:tab w:val="num" w:pos="5040"/>
        </w:tabs>
        <w:ind w:left="5040" w:hanging="360"/>
      </w:pPr>
      <w:rPr>
        <w:rFonts w:ascii="Franklin Gothic Book" w:hAnsi="Franklin Gothic Book" w:hint="default"/>
      </w:rPr>
    </w:lvl>
    <w:lvl w:ilvl="7" w:tplc="BC94F14C" w:tentative="1">
      <w:start w:val="1"/>
      <w:numFmt w:val="bullet"/>
      <w:lvlText w:val="■"/>
      <w:lvlJc w:val="left"/>
      <w:pPr>
        <w:tabs>
          <w:tab w:val="num" w:pos="5760"/>
        </w:tabs>
        <w:ind w:left="5760" w:hanging="360"/>
      </w:pPr>
      <w:rPr>
        <w:rFonts w:ascii="Franklin Gothic Book" w:hAnsi="Franklin Gothic Book" w:hint="default"/>
      </w:rPr>
    </w:lvl>
    <w:lvl w:ilvl="8" w:tplc="74C8977A" w:tentative="1">
      <w:start w:val="1"/>
      <w:numFmt w:val="bullet"/>
      <w:lvlText w:val="■"/>
      <w:lvlJc w:val="left"/>
      <w:pPr>
        <w:tabs>
          <w:tab w:val="num" w:pos="6480"/>
        </w:tabs>
        <w:ind w:left="6480" w:hanging="360"/>
      </w:pPr>
      <w:rPr>
        <w:rFonts w:ascii="Franklin Gothic Book" w:hAnsi="Franklin Gothic Book" w:hint="default"/>
      </w:rPr>
    </w:lvl>
  </w:abstractNum>
  <w:abstractNum w:abstractNumId="5" w15:restartNumberingAfterBreak="0">
    <w:nsid w:val="5AAB233E"/>
    <w:multiLevelType w:val="hybridMultilevel"/>
    <w:tmpl w:val="7D349862"/>
    <w:lvl w:ilvl="0" w:tplc="5B008074">
      <w:start w:val="1"/>
      <w:numFmt w:val="bullet"/>
      <w:lvlText w:val="■"/>
      <w:lvlJc w:val="left"/>
      <w:pPr>
        <w:tabs>
          <w:tab w:val="num" w:pos="720"/>
        </w:tabs>
        <w:ind w:left="720" w:hanging="360"/>
      </w:pPr>
      <w:rPr>
        <w:rFonts w:ascii="Franklin Gothic Book" w:hAnsi="Franklin Gothic Book" w:hint="default"/>
      </w:rPr>
    </w:lvl>
    <w:lvl w:ilvl="1" w:tplc="77A0D14E" w:tentative="1">
      <w:start w:val="1"/>
      <w:numFmt w:val="bullet"/>
      <w:lvlText w:val="■"/>
      <w:lvlJc w:val="left"/>
      <w:pPr>
        <w:tabs>
          <w:tab w:val="num" w:pos="1440"/>
        </w:tabs>
        <w:ind w:left="1440" w:hanging="360"/>
      </w:pPr>
      <w:rPr>
        <w:rFonts w:ascii="Franklin Gothic Book" w:hAnsi="Franklin Gothic Book" w:hint="default"/>
      </w:rPr>
    </w:lvl>
    <w:lvl w:ilvl="2" w:tplc="47A29FB8" w:tentative="1">
      <w:start w:val="1"/>
      <w:numFmt w:val="bullet"/>
      <w:lvlText w:val="■"/>
      <w:lvlJc w:val="left"/>
      <w:pPr>
        <w:tabs>
          <w:tab w:val="num" w:pos="2160"/>
        </w:tabs>
        <w:ind w:left="2160" w:hanging="360"/>
      </w:pPr>
      <w:rPr>
        <w:rFonts w:ascii="Franklin Gothic Book" w:hAnsi="Franklin Gothic Book" w:hint="default"/>
      </w:rPr>
    </w:lvl>
    <w:lvl w:ilvl="3" w:tplc="01B61CE6" w:tentative="1">
      <w:start w:val="1"/>
      <w:numFmt w:val="bullet"/>
      <w:lvlText w:val="■"/>
      <w:lvlJc w:val="left"/>
      <w:pPr>
        <w:tabs>
          <w:tab w:val="num" w:pos="2880"/>
        </w:tabs>
        <w:ind w:left="2880" w:hanging="360"/>
      </w:pPr>
      <w:rPr>
        <w:rFonts w:ascii="Franklin Gothic Book" w:hAnsi="Franklin Gothic Book" w:hint="default"/>
      </w:rPr>
    </w:lvl>
    <w:lvl w:ilvl="4" w:tplc="17F2F4C8" w:tentative="1">
      <w:start w:val="1"/>
      <w:numFmt w:val="bullet"/>
      <w:lvlText w:val="■"/>
      <w:lvlJc w:val="left"/>
      <w:pPr>
        <w:tabs>
          <w:tab w:val="num" w:pos="3600"/>
        </w:tabs>
        <w:ind w:left="3600" w:hanging="360"/>
      </w:pPr>
      <w:rPr>
        <w:rFonts w:ascii="Franklin Gothic Book" w:hAnsi="Franklin Gothic Book" w:hint="default"/>
      </w:rPr>
    </w:lvl>
    <w:lvl w:ilvl="5" w:tplc="55BEF64A" w:tentative="1">
      <w:start w:val="1"/>
      <w:numFmt w:val="bullet"/>
      <w:lvlText w:val="■"/>
      <w:lvlJc w:val="left"/>
      <w:pPr>
        <w:tabs>
          <w:tab w:val="num" w:pos="4320"/>
        </w:tabs>
        <w:ind w:left="4320" w:hanging="360"/>
      </w:pPr>
      <w:rPr>
        <w:rFonts w:ascii="Franklin Gothic Book" w:hAnsi="Franklin Gothic Book" w:hint="default"/>
      </w:rPr>
    </w:lvl>
    <w:lvl w:ilvl="6" w:tplc="082CFD1A" w:tentative="1">
      <w:start w:val="1"/>
      <w:numFmt w:val="bullet"/>
      <w:lvlText w:val="■"/>
      <w:lvlJc w:val="left"/>
      <w:pPr>
        <w:tabs>
          <w:tab w:val="num" w:pos="5040"/>
        </w:tabs>
        <w:ind w:left="5040" w:hanging="360"/>
      </w:pPr>
      <w:rPr>
        <w:rFonts w:ascii="Franklin Gothic Book" w:hAnsi="Franklin Gothic Book" w:hint="default"/>
      </w:rPr>
    </w:lvl>
    <w:lvl w:ilvl="7" w:tplc="61FEE072" w:tentative="1">
      <w:start w:val="1"/>
      <w:numFmt w:val="bullet"/>
      <w:lvlText w:val="■"/>
      <w:lvlJc w:val="left"/>
      <w:pPr>
        <w:tabs>
          <w:tab w:val="num" w:pos="5760"/>
        </w:tabs>
        <w:ind w:left="5760" w:hanging="360"/>
      </w:pPr>
      <w:rPr>
        <w:rFonts w:ascii="Franklin Gothic Book" w:hAnsi="Franklin Gothic Book" w:hint="default"/>
      </w:rPr>
    </w:lvl>
    <w:lvl w:ilvl="8" w:tplc="1FB842EA" w:tentative="1">
      <w:start w:val="1"/>
      <w:numFmt w:val="bullet"/>
      <w:lvlText w:val="■"/>
      <w:lvlJc w:val="left"/>
      <w:pPr>
        <w:tabs>
          <w:tab w:val="num" w:pos="6480"/>
        </w:tabs>
        <w:ind w:left="6480" w:hanging="360"/>
      </w:pPr>
      <w:rPr>
        <w:rFonts w:ascii="Franklin Gothic Book" w:hAnsi="Franklin Gothic Book" w:hint="default"/>
      </w:rPr>
    </w:lvl>
  </w:abstractNum>
  <w:abstractNum w:abstractNumId="6" w15:restartNumberingAfterBreak="0">
    <w:nsid w:val="5E400193"/>
    <w:multiLevelType w:val="hybridMultilevel"/>
    <w:tmpl w:val="375E755E"/>
    <w:lvl w:ilvl="0" w:tplc="1E5CF1A0">
      <w:start w:val="1"/>
      <w:numFmt w:val="bullet"/>
      <w:lvlText w:val="■"/>
      <w:lvlJc w:val="left"/>
      <w:pPr>
        <w:tabs>
          <w:tab w:val="num" w:pos="720"/>
        </w:tabs>
        <w:ind w:left="720" w:hanging="360"/>
      </w:pPr>
      <w:rPr>
        <w:rFonts w:ascii="Franklin Gothic Book" w:hAnsi="Franklin Gothic Book" w:hint="default"/>
      </w:rPr>
    </w:lvl>
    <w:lvl w:ilvl="1" w:tplc="26503F14" w:tentative="1">
      <w:start w:val="1"/>
      <w:numFmt w:val="bullet"/>
      <w:lvlText w:val="■"/>
      <w:lvlJc w:val="left"/>
      <w:pPr>
        <w:tabs>
          <w:tab w:val="num" w:pos="1440"/>
        </w:tabs>
        <w:ind w:left="1440" w:hanging="360"/>
      </w:pPr>
      <w:rPr>
        <w:rFonts w:ascii="Franklin Gothic Book" w:hAnsi="Franklin Gothic Book" w:hint="default"/>
      </w:rPr>
    </w:lvl>
    <w:lvl w:ilvl="2" w:tplc="6D501434" w:tentative="1">
      <w:start w:val="1"/>
      <w:numFmt w:val="bullet"/>
      <w:lvlText w:val="■"/>
      <w:lvlJc w:val="left"/>
      <w:pPr>
        <w:tabs>
          <w:tab w:val="num" w:pos="2160"/>
        </w:tabs>
        <w:ind w:left="2160" w:hanging="360"/>
      </w:pPr>
      <w:rPr>
        <w:rFonts w:ascii="Franklin Gothic Book" w:hAnsi="Franklin Gothic Book" w:hint="default"/>
      </w:rPr>
    </w:lvl>
    <w:lvl w:ilvl="3" w:tplc="74926C36" w:tentative="1">
      <w:start w:val="1"/>
      <w:numFmt w:val="bullet"/>
      <w:lvlText w:val="■"/>
      <w:lvlJc w:val="left"/>
      <w:pPr>
        <w:tabs>
          <w:tab w:val="num" w:pos="2880"/>
        </w:tabs>
        <w:ind w:left="2880" w:hanging="360"/>
      </w:pPr>
      <w:rPr>
        <w:rFonts w:ascii="Franklin Gothic Book" w:hAnsi="Franklin Gothic Book" w:hint="default"/>
      </w:rPr>
    </w:lvl>
    <w:lvl w:ilvl="4" w:tplc="EF2ACF6A" w:tentative="1">
      <w:start w:val="1"/>
      <w:numFmt w:val="bullet"/>
      <w:lvlText w:val="■"/>
      <w:lvlJc w:val="left"/>
      <w:pPr>
        <w:tabs>
          <w:tab w:val="num" w:pos="3600"/>
        </w:tabs>
        <w:ind w:left="3600" w:hanging="360"/>
      </w:pPr>
      <w:rPr>
        <w:rFonts w:ascii="Franklin Gothic Book" w:hAnsi="Franklin Gothic Book" w:hint="default"/>
      </w:rPr>
    </w:lvl>
    <w:lvl w:ilvl="5" w:tplc="CBC033EE" w:tentative="1">
      <w:start w:val="1"/>
      <w:numFmt w:val="bullet"/>
      <w:lvlText w:val="■"/>
      <w:lvlJc w:val="left"/>
      <w:pPr>
        <w:tabs>
          <w:tab w:val="num" w:pos="4320"/>
        </w:tabs>
        <w:ind w:left="4320" w:hanging="360"/>
      </w:pPr>
      <w:rPr>
        <w:rFonts w:ascii="Franklin Gothic Book" w:hAnsi="Franklin Gothic Book" w:hint="default"/>
      </w:rPr>
    </w:lvl>
    <w:lvl w:ilvl="6" w:tplc="96A83D6C" w:tentative="1">
      <w:start w:val="1"/>
      <w:numFmt w:val="bullet"/>
      <w:lvlText w:val="■"/>
      <w:lvlJc w:val="left"/>
      <w:pPr>
        <w:tabs>
          <w:tab w:val="num" w:pos="5040"/>
        </w:tabs>
        <w:ind w:left="5040" w:hanging="360"/>
      </w:pPr>
      <w:rPr>
        <w:rFonts w:ascii="Franklin Gothic Book" w:hAnsi="Franklin Gothic Book" w:hint="default"/>
      </w:rPr>
    </w:lvl>
    <w:lvl w:ilvl="7" w:tplc="B3B00D6C" w:tentative="1">
      <w:start w:val="1"/>
      <w:numFmt w:val="bullet"/>
      <w:lvlText w:val="■"/>
      <w:lvlJc w:val="left"/>
      <w:pPr>
        <w:tabs>
          <w:tab w:val="num" w:pos="5760"/>
        </w:tabs>
        <w:ind w:left="5760" w:hanging="360"/>
      </w:pPr>
      <w:rPr>
        <w:rFonts w:ascii="Franklin Gothic Book" w:hAnsi="Franklin Gothic Book" w:hint="default"/>
      </w:rPr>
    </w:lvl>
    <w:lvl w:ilvl="8" w:tplc="2618CC6E" w:tentative="1">
      <w:start w:val="1"/>
      <w:numFmt w:val="bullet"/>
      <w:lvlText w:val="■"/>
      <w:lvlJc w:val="left"/>
      <w:pPr>
        <w:tabs>
          <w:tab w:val="num" w:pos="6480"/>
        </w:tabs>
        <w:ind w:left="6480" w:hanging="360"/>
      </w:pPr>
      <w:rPr>
        <w:rFonts w:ascii="Franklin Gothic Book" w:hAnsi="Franklin Gothic Book" w:hint="default"/>
      </w:rPr>
    </w:lvl>
  </w:abstractNum>
  <w:num w:numId="1">
    <w:abstractNumId w:val="0"/>
  </w:num>
  <w:num w:numId="2">
    <w:abstractNumId w:val="2"/>
  </w:num>
  <w:num w:numId="3">
    <w:abstractNumId w:val="3"/>
  </w:num>
  <w:num w:numId="4">
    <w:abstractNumId w:val="5"/>
  </w:num>
  <w:num w:numId="5">
    <w:abstractNumId w:val="1"/>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051"/>
    <w:rsid w:val="0015290E"/>
    <w:rsid w:val="0019731E"/>
    <w:rsid w:val="0021321E"/>
    <w:rsid w:val="00223B88"/>
    <w:rsid w:val="0053027C"/>
    <w:rsid w:val="008D40AF"/>
    <w:rsid w:val="008F438E"/>
    <w:rsid w:val="00943051"/>
    <w:rsid w:val="009643F7"/>
    <w:rsid w:val="00BB2252"/>
    <w:rsid w:val="00D37A34"/>
    <w:rsid w:val="00DA65E7"/>
    <w:rsid w:val="00FA27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9842E76"/>
  <w15:chartTrackingRefBased/>
  <w15:docId w15:val="{0A8B50D8-E126-CB47-9BBE-22DE9A9AC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94305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94305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943051"/>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43051"/>
    <w:pPr>
      <w:ind w:firstLineChars="200" w:firstLine="420"/>
    </w:pPr>
  </w:style>
  <w:style w:type="character" w:customStyle="1" w:styleId="10">
    <w:name w:val="标题 1 字符"/>
    <w:basedOn w:val="a0"/>
    <w:link w:val="1"/>
    <w:uiPriority w:val="9"/>
    <w:rsid w:val="00943051"/>
    <w:rPr>
      <w:rFonts w:ascii="宋体" w:eastAsia="宋体" w:hAnsi="宋体" w:cs="宋体"/>
      <w:b/>
      <w:bCs/>
      <w:kern w:val="36"/>
      <w:sz w:val="48"/>
      <w:szCs w:val="48"/>
    </w:rPr>
  </w:style>
  <w:style w:type="character" w:customStyle="1" w:styleId="20">
    <w:name w:val="标题 2 字符"/>
    <w:basedOn w:val="a0"/>
    <w:link w:val="2"/>
    <w:uiPriority w:val="9"/>
    <w:semiHidden/>
    <w:rsid w:val="0094305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943051"/>
    <w:rPr>
      <w:b/>
      <w:bCs/>
      <w:sz w:val="32"/>
      <w:szCs w:val="32"/>
    </w:rPr>
  </w:style>
  <w:style w:type="paragraph" w:styleId="a4">
    <w:name w:val="Normal (Web)"/>
    <w:basedOn w:val="a"/>
    <w:uiPriority w:val="99"/>
    <w:semiHidden/>
    <w:unhideWhenUsed/>
    <w:rsid w:val="00943051"/>
    <w:pPr>
      <w:widowControl/>
      <w:spacing w:before="100" w:beforeAutospacing="1" w:after="100" w:afterAutospacing="1"/>
      <w:jc w:val="left"/>
    </w:pPr>
    <w:rPr>
      <w:rFonts w:ascii="宋体" w:eastAsia="宋体" w:hAnsi="宋体" w:cs="宋体"/>
      <w:kern w:val="0"/>
      <w:sz w:val="24"/>
    </w:rPr>
  </w:style>
  <w:style w:type="character" w:styleId="a5">
    <w:name w:val="Hyperlink"/>
    <w:basedOn w:val="a0"/>
    <w:uiPriority w:val="99"/>
    <w:unhideWhenUsed/>
    <w:rsid w:val="008F438E"/>
    <w:rPr>
      <w:color w:val="0563C1" w:themeColor="hyperlink"/>
      <w:u w:val="single"/>
    </w:rPr>
  </w:style>
  <w:style w:type="character" w:styleId="a6">
    <w:name w:val="Unresolved Mention"/>
    <w:basedOn w:val="a0"/>
    <w:uiPriority w:val="99"/>
    <w:semiHidden/>
    <w:unhideWhenUsed/>
    <w:rsid w:val="008F43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300367">
      <w:bodyDiv w:val="1"/>
      <w:marLeft w:val="0"/>
      <w:marRight w:val="0"/>
      <w:marTop w:val="0"/>
      <w:marBottom w:val="0"/>
      <w:divBdr>
        <w:top w:val="none" w:sz="0" w:space="0" w:color="auto"/>
        <w:left w:val="none" w:sz="0" w:space="0" w:color="auto"/>
        <w:bottom w:val="none" w:sz="0" w:space="0" w:color="auto"/>
        <w:right w:val="none" w:sz="0" w:space="0" w:color="auto"/>
      </w:divBdr>
    </w:div>
    <w:div w:id="83186201">
      <w:bodyDiv w:val="1"/>
      <w:marLeft w:val="0"/>
      <w:marRight w:val="0"/>
      <w:marTop w:val="0"/>
      <w:marBottom w:val="0"/>
      <w:divBdr>
        <w:top w:val="none" w:sz="0" w:space="0" w:color="auto"/>
        <w:left w:val="none" w:sz="0" w:space="0" w:color="auto"/>
        <w:bottom w:val="none" w:sz="0" w:space="0" w:color="auto"/>
        <w:right w:val="none" w:sz="0" w:space="0" w:color="auto"/>
      </w:divBdr>
    </w:div>
    <w:div w:id="165021643">
      <w:bodyDiv w:val="1"/>
      <w:marLeft w:val="0"/>
      <w:marRight w:val="0"/>
      <w:marTop w:val="0"/>
      <w:marBottom w:val="0"/>
      <w:divBdr>
        <w:top w:val="none" w:sz="0" w:space="0" w:color="auto"/>
        <w:left w:val="none" w:sz="0" w:space="0" w:color="auto"/>
        <w:bottom w:val="none" w:sz="0" w:space="0" w:color="auto"/>
        <w:right w:val="none" w:sz="0" w:space="0" w:color="auto"/>
      </w:divBdr>
      <w:divsChild>
        <w:div w:id="158926445">
          <w:marLeft w:val="605"/>
          <w:marRight w:val="0"/>
          <w:marTop w:val="200"/>
          <w:marBottom w:val="40"/>
          <w:divBdr>
            <w:top w:val="none" w:sz="0" w:space="0" w:color="auto"/>
            <w:left w:val="none" w:sz="0" w:space="0" w:color="auto"/>
            <w:bottom w:val="none" w:sz="0" w:space="0" w:color="auto"/>
            <w:right w:val="none" w:sz="0" w:space="0" w:color="auto"/>
          </w:divBdr>
        </w:div>
      </w:divsChild>
    </w:div>
    <w:div w:id="184102986">
      <w:bodyDiv w:val="1"/>
      <w:marLeft w:val="0"/>
      <w:marRight w:val="0"/>
      <w:marTop w:val="0"/>
      <w:marBottom w:val="0"/>
      <w:divBdr>
        <w:top w:val="none" w:sz="0" w:space="0" w:color="auto"/>
        <w:left w:val="none" w:sz="0" w:space="0" w:color="auto"/>
        <w:bottom w:val="none" w:sz="0" w:space="0" w:color="auto"/>
        <w:right w:val="none" w:sz="0" w:space="0" w:color="auto"/>
      </w:divBdr>
      <w:divsChild>
        <w:div w:id="784886537">
          <w:marLeft w:val="0"/>
          <w:marRight w:val="0"/>
          <w:marTop w:val="0"/>
          <w:marBottom w:val="432"/>
          <w:divBdr>
            <w:top w:val="none" w:sz="0" w:space="0" w:color="auto"/>
            <w:left w:val="none" w:sz="0" w:space="0" w:color="auto"/>
            <w:bottom w:val="none" w:sz="0" w:space="0" w:color="auto"/>
            <w:right w:val="none" w:sz="0" w:space="0" w:color="auto"/>
          </w:divBdr>
        </w:div>
        <w:div w:id="1445735476">
          <w:marLeft w:val="-75"/>
          <w:marRight w:val="0"/>
          <w:marTop w:val="75"/>
          <w:marBottom w:val="75"/>
          <w:divBdr>
            <w:top w:val="none" w:sz="0" w:space="0" w:color="auto"/>
            <w:left w:val="none" w:sz="0" w:space="0" w:color="auto"/>
            <w:bottom w:val="none" w:sz="0" w:space="0" w:color="auto"/>
            <w:right w:val="none" w:sz="0" w:space="0" w:color="auto"/>
          </w:divBdr>
        </w:div>
        <w:div w:id="1546138741">
          <w:marLeft w:val="0"/>
          <w:marRight w:val="0"/>
          <w:marTop w:val="0"/>
          <w:marBottom w:val="225"/>
          <w:divBdr>
            <w:top w:val="single" w:sz="6" w:space="1" w:color="E6E6E6"/>
            <w:left w:val="single" w:sz="6" w:space="1" w:color="E6E6E6"/>
            <w:bottom w:val="single" w:sz="6" w:space="1" w:color="E6E6E6"/>
            <w:right w:val="single" w:sz="6" w:space="1" w:color="E6E6E6"/>
          </w:divBdr>
        </w:div>
        <w:div w:id="324090650">
          <w:marLeft w:val="0"/>
          <w:marRight w:val="0"/>
          <w:marTop w:val="180"/>
          <w:marBottom w:val="180"/>
          <w:divBdr>
            <w:top w:val="none" w:sz="0" w:space="0" w:color="auto"/>
            <w:left w:val="none" w:sz="0" w:space="0" w:color="auto"/>
            <w:bottom w:val="none" w:sz="0" w:space="0" w:color="auto"/>
            <w:right w:val="none" w:sz="0" w:space="0" w:color="auto"/>
          </w:divBdr>
        </w:div>
        <w:div w:id="1319262705">
          <w:marLeft w:val="0"/>
          <w:marRight w:val="0"/>
          <w:marTop w:val="180"/>
          <w:marBottom w:val="180"/>
          <w:divBdr>
            <w:top w:val="none" w:sz="0" w:space="0" w:color="auto"/>
            <w:left w:val="none" w:sz="0" w:space="0" w:color="auto"/>
            <w:bottom w:val="none" w:sz="0" w:space="0" w:color="auto"/>
            <w:right w:val="none" w:sz="0" w:space="0" w:color="auto"/>
          </w:divBdr>
        </w:div>
      </w:divsChild>
    </w:div>
    <w:div w:id="187262703">
      <w:bodyDiv w:val="1"/>
      <w:marLeft w:val="0"/>
      <w:marRight w:val="0"/>
      <w:marTop w:val="0"/>
      <w:marBottom w:val="0"/>
      <w:divBdr>
        <w:top w:val="none" w:sz="0" w:space="0" w:color="auto"/>
        <w:left w:val="none" w:sz="0" w:space="0" w:color="auto"/>
        <w:bottom w:val="none" w:sz="0" w:space="0" w:color="auto"/>
        <w:right w:val="none" w:sz="0" w:space="0" w:color="auto"/>
      </w:divBdr>
    </w:div>
    <w:div w:id="313146144">
      <w:bodyDiv w:val="1"/>
      <w:marLeft w:val="0"/>
      <w:marRight w:val="0"/>
      <w:marTop w:val="0"/>
      <w:marBottom w:val="0"/>
      <w:divBdr>
        <w:top w:val="none" w:sz="0" w:space="0" w:color="auto"/>
        <w:left w:val="none" w:sz="0" w:space="0" w:color="auto"/>
        <w:bottom w:val="none" w:sz="0" w:space="0" w:color="auto"/>
        <w:right w:val="none" w:sz="0" w:space="0" w:color="auto"/>
      </w:divBdr>
    </w:div>
    <w:div w:id="348720227">
      <w:bodyDiv w:val="1"/>
      <w:marLeft w:val="0"/>
      <w:marRight w:val="0"/>
      <w:marTop w:val="0"/>
      <w:marBottom w:val="0"/>
      <w:divBdr>
        <w:top w:val="none" w:sz="0" w:space="0" w:color="auto"/>
        <w:left w:val="none" w:sz="0" w:space="0" w:color="auto"/>
        <w:bottom w:val="none" w:sz="0" w:space="0" w:color="auto"/>
        <w:right w:val="none" w:sz="0" w:space="0" w:color="auto"/>
      </w:divBdr>
    </w:div>
    <w:div w:id="363750173">
      <w:bodyDiv w:val="1"/>
      <w:marLeft w:val="0"/>
      <w:marRight w:val="0"/>
      <w:marTop w:val="0"/>
      <w:marBottom w:val="0"/>
      <w:divBdr>
        <w:top w:val="none" w:sz="0" w:space="0" w:color="auto"/>
        <w:left w:val="none" w:sz="0" w:space="0" w:color="auto"/>
        <w:bottom w:val="none" w:sz="0" w:space="0" w:color="auto"/>
        <w:right w:val="none" w:sz="0" w:space="0" w:color="auto"/>
      </w:divBdr>
    </w:div>
    <w:div w:id="555437219">
      <w:bodyDiv w:val="1"/>
      <w:marLeft w:val="0"/>
      <w:marRight w:val="0"/>
      <w:marTop w:val="0"/>
      <w:marBottom w:val="0"/>
      <w:divBdr>
        <w:top w:val="none" w:sz="0" w:space="0" w:color="auto"/>
        <w:left w:val="none" w:sz="0" w:space="0" w:color="auto"/>
        <w:bottom w:val="none" w:sz="0" w:space="0" w:color="auto"/>
        <w:right w:val="none" w:sz="0" w:space="0" w:color="auto"/>
      </w:divBdr>
      <w:divsChild>
        <w:div w:id="366955730">
          <w:marLeft w:val="605"/>
          <w:marRight w:val="0"/>
          <w:marTop w:val="200"/>
          <w:marBottom w:val="40"/>
          <w:divBdr>
            <w:top w:val="none" w:sz="0" w:space="0" w:color="auto"/>
            <w:left w:val="none" w:sz="0" w:space="0" w:color="auto"/>
            <w:bottom w:val="none" w:sz="0" w:space="0" w:color="auto"/>
            <w:right w:val="none" w:sz="0" w:space="0" w:color="auto"/>
          </w:divBdr>
        </w:div>
        <w:div w:id="1713265225">
          <w:marLeft w:val="605"/>
          <w:marRight w:val="0"/>
          <w:marTop w:val="200"/>
          <w:marBottom w:val="40"/>
          <w:divBdr>
            <w:top w:val="none" w:sz="0" w:space="0" w:color="auto"/>
            <w:left w:val="none" w:sz="0" w:space="0" w:color="auto"/>
            <w:bottom w:val="none" w:sz="0" w:space="0" w:color="auto"/>
            <w:right w:val="none" w:sz="0" w:space="0" w:color="auto"/>
          </w:divBdr>
        </w:div>
        <w:div w:id="1642730857">
          <w:marLeft w:val="605"/>
          <w:marRight w:val="0"/>
          <w:marTop w:val="200"/>
          <w:marBottom w:val="40"/>
          <w:divBdr>
            <w:top w:val="none" w:sz="0" w:space="0" w:color="auto"/>
            <w:left w:val="none" w:sz="0" w:space="0" w:color="auto"/>
            <w:bottom w:val="none" w:sz="0" w:space="0" w:color="auto"/>
            <w:right w:val="none" w:sz="0" w:space="0" w:color="auto"/>
          </w:divBdr>
        </w:div>
        <w:div w:id="1980380723">
          <w:marLeft w:val="605"/>
          <w:marRight w:val="0"/>
          <w:marTop w:val="200"/>
          <w:marBottom w:val="40"/>
          <w:divBdr>
            <w:top w:val="none" w:sz="0" w:space="0" w:color="auto"/>
            <w:left w:val="none" w:sz="0" w:space="0" w:color="auto"/>
            <w:bottom w:val="none" w:sz="0" w:space="0" w:color="auto"/>
            <w:right w:val="none" w:sz="0" w:space="0" w:color="auto"/>
          </w:divBdr>
        </w:div>
        <w:div w:id="324824225">
          <w:marLeft w:val="605"/>
          <w:marRight w:val="0"/>
          <w:marTop w:val="200"/>
          <w:marBottom w:val="40"/>
          <w:divBdr>
            <w:top w:val="none" w:sz="0" w:space="0" w:color="auto"/>
            <w:left w:val="none" w:sz="0" w:space="0" w:color="auto"/>
            <w:bottom w:val="none" w:sz="0" w:space="0" w:color="auto"/>
            <w:right w:val="none" w:sz="0" w:space="0" w:color="auto"/>
          </w:divBdr>
        </w:div>
        <w:div w:id="719866016">
          <w:marLeft w:val="605"/>
          <w:marRight w:val="0"/>
          <w:marTop w:val="200"/>
          <w:marBottom w:val="40"/>
          <w:divBdr>
            <w:top w:val="none" w:sz="0" w:space="0" w:color="auto"/>
            <w:left w:val="none" w:sz="0" w:space="0" w:color="auto"/>
            <w:bottom w:val="none" w:sz="0" w:space="0" w:color="auto"/>
            <w:right w:val="none" w:sz="0" w:space="0" w:color="auto"/>
          </w:divBdr>
        </w:div>
        <w:div w:id="1439570429">
          <w:marLeft w:val="605"/>
          <w:marRight w:val="0"/>
          <w:marTop w:val="200"/>
          <w:marBottom w:val="40"/>
          <w:divBdr>
            <w:top w:val="none" w:sz="0" w:space="0" w:color="auto"/>
            <w:left w:val="none" w:sz="0" w:space="0" w:color="auto"/>
            <w:bottom w:val="none" w:sz="0" w:space="0" w:color="auto"/>
            <w:right w:val="none" w:sz="0" w:space="0" w:color="auto"/>
          </w:divBdr>
        </w:div>
      </w:divsChild>
    </w:div>
    <w:div w:id="639073899">
      <w:bodyDiv w:val="1"/>
      <w:marLeft w:val="0"/>
      <w:marRight w:val="0"/>
      <w:marTop w:val="0"/>
      <w:marBottom w:val="0"/>
      <w:divBdr>
        <w:top w:val="none" w:sz="0" w:space="0" w:color="auto"/>
        <w:left w:val="none" w:sz="0" w:space="0" w:color="auto"/>
        <w:bottom w:val="none" w:sz="0" w:space="0" w:color="auto"/>
        <w:right w:val="none" w:sz="0" w:space="0" w:color="auto"/>
      </w:divBdr>
    </w:div>
    <w:div w:id="653028664">
      <w:bodyDiv w:val="1"/>
      <w:marLeft w:val="0"/>
      <w:marRight w:val="0"/>
      <w:marTop w:val="0"/>
      <w:marBottom w:val="0"/>
      <w:divBdr>
        <w:top w:val="none" w:sz="0" w:space="0" w:color="auto"/>
        <w:left w:val="none" w:sz="0" w:space="0" w:color="auto"/>
        <w:bottom w:val="none" w:sz="0" w:space="0" w:color="auto"/>
        <w:right w:val="none" w:sz="0" w:space="0" w:color="auto"/>
      </w:divBdr>
    </w:div>
    <w:div w:id="657928005">
      <w:bodyDiv w:val="1"/>
      <w:marLeft w:val="0"/>
      <w:marRight w:val="0"/>
      <w:marTop w:val="0"/>
      <w:marBottom w:val="0"/>
      <w:divBdr>
        <w:top w:val="none" w:sz="0" w:space="0" w:color="auto"/>
        <w:left w:val="none" w:sz="0" w:space="0" w:color="auto"/>
        <w:bottom w:val="none" w:sz="0" w:space="0" w:color="auto"/>
        <w:right w:val="none" w:sz="0" w:space="0" w:color="auto"/>
      </w:divBdr>
    </w:div>
    <w:div w:id="790629196">
      <w:bodyDiv w:val="1"/>
      <w:marLeft w:val="0"/>
      <w:marRight w:val="0"/>
      <w:marTop w:val="0"/>
      <w:marBottom w:val="0"/>
      <w:divBdr>
        <w:top w:val="none" w:sz="0" w:space="0" w:color="auto"/>
        <w:left w:val="none" w:sz="0" w:space="0" w:color="auto"/>
        <w:bottom w:val="none" w:sz="0" w:space="0" w:color="auto"/>
        <w:right w:val="none" w:sz="0" w:space="0" w:color="auto"/>
      </w:divBdr>
    </w:div>
    <w:div w:id="798300414">
      <w:bodyDiv w:val="1"/>
      <w:marLeft w:val="0"/>
      <w:marRight w:val="0"/>
      <w:marTop w:val="0"/>
      <w:marBottom w:val="0"/>
      <w:divBdr>
        <w:top w:val="none" w:sz="0" w:space="0" w:color="auto"/>
        <w:left w:val="none" w:sz="0" w:space="0" w:color="auto"/>
        <w:bottom w:val="none" w:sz="0" w:space="0" w:color="auto"/>
        <w:right w:val="none" w:sz="0" w:space="0" w:color="auto"/>
      </w:divBdr>
    </w:div>
    <w:div w:id="951127045">
      <w:bodyDiv w:val="1"/>
      <w:marLeft w:val="0"/>
      <w:marRight w:val="0"/>
      <w:marTop w:val="0"/>
      <w:marBottom w:val="0"/>
      <w:divBdr>
        <w:top w:val="none" w:sz="0" w:space="0" w:color="auto"/>
        <w:left w:val="none" w:sz="0" w:space="0" w:color="auto"/>
        <w:bottom w:val="none" w:sz="0" w:space="0" w:color="auto"/>
        <w:right w:val="none" w:sz="0" w:space="0" w:color="auto"/>
      </w:divBdr>
    </w:div>
    <w:div w:id="1076198174">
      <w:bodyDiv w:val="1"/>
      <w:marLeft w:val="0"/>
      <w:marRight w:val="0"/>
      <w:marTop w:val="0"/>
      <w:marBottom w:val="0"/>
      <w:divBdr>
        <w:top w:val="none" w:sz="0" w:space="0" w:color="auto"/>
        <w:left w:val="none" w:sz="0" w:space="0" w:color="auto"/>
        <w:bottom w:val="none" w:sz="0" w:space="0" w:color="auto"/>
        <w:right w:val="none" w:sz="0" w:space="0" w:color="auto"/>
      </w:divBdr>
    </w:div>
    <w:div w:id="1102453350">
      <w:bodyDiv w:val="1"/>
      <w:marLeft w:val="0"/>
      <w:marRight w:val="0"/>
      <w:marTop w:val="0"/>
      <w:marBottom w:val="0"/>
      <w:divBdr>
        <w:top w:val="none" w:sz="0" w:space="0" w:color="auto"/>
        <w:left w:val="none" w:sz="0" w:space="0" w:color="auto"/>
        <w:bottom w:val="none" w:sz="0" w:space="0" w:color="auto"/>
        <w:right w:val="none" w:sz="0" w:space="0" w:color="auto"/>
      </w:divBdr>
    </w:div>
    <w:div w:id="1167209165">
      <w:bodyDiv w:val="1"/>
      <w:marLeft w:val="0"/>
      <w:marRight w:val="0"/>
      <w:marTop w:val="0"/>
      <w:marBottom w:val="0"/>
      <w:divBdr>
        <w:top w:val="none" w:sz="0" w:space="0" w:color="auto"/>
        <w:left w:val="none" w:sz="0" w:space="0" w:color="auto"/>
        <w:bottom w:val="none" w:sz="0" w:space="0" w:color="auto"/>
        <w:right w:val="none" w:sz="0" w:space="0" w:color="auto"/>
      </w:divBdr>
    </w:div>
    <w:div w:id="1201939730">
      <w:bodyDiv w:val="1"/>
      <w:marLeft w:val="0"/>
      <w:marRight w:val="0"/>
      <w:marTop w:val="0"/>
      <w:marBottom w:val="0"/>
      <w:divBdr>
        <w:top w:val="none" w:sz="0" w:space="0" w:color="auto"/>
        <w:left w:val="none" w:sz="0" w:space="0" w:color="auto"/>
        <w:bottom w:val="none" w:sz="0" w:space="0" w:color="auto"/>
        <w:right w:val="none" w:sz="0" w:space="0" w:color="auto"/>
      </w:divBdr>
    </w:div>
    <w:div w:id="1431701186">
      <w:bodyDiv w:val="1"/>
      <w:marLeft w:val="0"/>
      <w:marRight w:val="0"/>
      <w:marTop w:val="0"/>
      <w:marBottom w:val="0"/>
      <w:divBdr>
        <w:top w:val="none" w:sz="0" w:space="0" w:color="auto"/>
        <w:left w:val="none" w:sz="0" w:space="0" w:color="auto"/>
        <w:bottom w:val="none" w:sz="0" w:space="0" w:color="auto"/>
        <w:right w:val="none" w:sz="0" w:space="0" w:color="auto"/>
      </w:divBdr>
      <w:divsChild>
        <w:div w:id="688533376">
          <w:marLeft w:val="605"/>
          <w:marRight w:val="0"/>
          <w:marTop w:val="200"/>
          <w:marBottom w:val="40"/>
          <w:divBdr>
            <w:top w:val="none" w:sz="0" w:space="0" w:color="auto"/>
            <w:left w:val="none" w:sz="0" w:space="0" w:color="auto"/>
            <w:bottom w:val="none" w:sz="0" w:space="0" w:color="auto"/>
            <w:right w:val="none" w:sz="0" w:space="0" w:color="auto"/>
          </w:divBdr>
        </w:div>
      </w:divsChild>
    </w:div>
    <w:div w:id="1452439980">
      <w:bodyDiv w:val="1"/>
      <w:marLeft w:val="0"/>
      <w:marRight w:val="0"/>
      <w:marTop w:val="0"/>
      <w:marBottom w:val="0"/>
      <w:divBdr>
        <w:top w:val="none" w:sz="0" w:space="0" w:color="auto"/>
        <w:left w:val="none" w:sz="0" w:space="0" w:color="auto"/>
        <w:bottom w:val="none" w:sz="0" w:space="0" w:color="auto"/>
        <w:right w:val="none" w:sz="0" w:space="0" w:color="auto"/>
      </w:divBdr>
    </w:div>
    <w:div w:id="1515848423">
      <w:bodyDiv w:val="1"/>
      <w:marLeft w:val="0"/>
      <w:marRight w:val="0"/>
      <w:marTop w:val="0"/>
      <w:marBottom w:val="0"/>
      <w:divBdr>
        <w:top w:val="none" w:sz="0" w:space="0" w:color="auto"/>
        <w:left w:val="none" w:sz="0" w:space="0" w:color="auto"/>
        <w:bottom w:val="none" w:sz="0" w:space="0" w:color="auto"/>
        <w:right w:val="none" w:sz="0" w:space="0" w:color="auto"/>
      </w:divBdr>
    </w:div>
    <w:div w:id="1544318846">
      <w:bodyDiv w:val="1"/>
      <w:marLeft w:val="0"/>
      <w:marRight w:val="0"/>
      <w:marTop w:val="0"/>
      <w:marBottom w:val="0"/>
      <w:divBdr>
        <w:top w:val="none" w:sz="0" w:space="0" w:color="auto"/>
        <w:left w:val="none" w:sz="0" w:space="0" w:color="auto"/>
        <w:bottom w:val="none" w:sz="0" w:space="0" w:color="auto"/>
        <w:right w:val="none" w:sz="0" w:space="0" w:color="auto"/>
      </w:divBdr>
      <w:divsChild>
        <w:div w:id="306205050">
          <w:marLeft w:val="605"/>
          <w:marRight w:val="0"/>
          <w:marTop w:val="200"/>
          <w:marBottom w:val="40"/>
          <w:divBdr>
            <w:top w:val="none" w:sz="0" w:space="0" w:color="auto"/>
            <w:left w:val="none" w:sz="0" w:space="0" w:color="auto"/>
            <w:bottom w:val="none" w:sz="0" w:space="0" w:color="auto"/>
            <w:right w:val="none" w:sz="0" w:space="0" w:color="auto"/>
          </w:divBdr>
        </w:div>
        <w:div w:id="651132706">
          <w:marLeft w:val="605"/>
          <w:marRight w:val="0"/>
          <w:marTop w:val="200"/>
          <w:marBottom w:val="40"/>
          <w:divBdr>
            <w:top w:val="none" w:sz="0" w:space="0" w:color="auto"/>
            <w:left w:val="none" w:sz="0" w:space="0" w:color="auto"/>
            <w:bottom w:val="none" w:sz="0" w:space="0" w:color="auto"/>
            <w:right w:val="none" w:sz="0" w:space="0" w:color="auto"/>
          </w:divBdr>
        </w:div>
      </w:divsChild>
    </w:div>
    <w:div w:id="1563518238">
      <w:bodyDiv w:val="1"/>
      <w:marLeft w:val="0"/>
      <w:marRight w:val="0"/>
      <w:marTop w:val="0"/>
      <w:marBottom w:val="0"/>
      <w:divBdr>
        <w:top w:val="none" w:sz="0" w:space="0" w:color="auto"/>
        <w:left w:val="none" w:sz="0" w:space="0" w:color="auto"/>
        <w:bottom w:val="none" w:sz="0" w:space="0" w:color="auto"/>
        <w:right w:val="none" w:sz="0" w:space="0" w:color="auto"/>
      </w:divBdr>
    </w:div>
    <w:div w:id="1758670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mailto:Bernard@tuck.dartmouth.edu"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10</Pages>
  <Words>1620</Words>
  <Characters>9238</Characters>
  <Application>Microsoft Office Word</Application>
  <DocSecurity>0</DocSecurity>
  <Lines>76</Lines>
  <Paragraphs>21</Paragraphs>
  <ScaleCrop>false</ScaleCrop>
  <Company/>
  <LinksUpToDate>false</LinksUpToDate>
  <CharactersWithSpaces>10837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Siyuan Ji</dc:creator>
  <cp:keywords/>
  <dc:description/>
  <cp:lastModifiedBy>Siyuan Ji</cp:lastModifiedBy>
  <cp:revision>5</cp:revision>
  <dcterms:created xsi:type="dcterms:W3CDTF">2019-08-13T06:28:00Z</dcterms:created>
  <dcterms:modified xsi:type="dcterms:W3CDTF">2019-08-14T11:21:00Z</dcterms:modified>
</cp:coreProperties>
</file>